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C2BCA" w14:textId="0CF16E76" w:rsidR="00D47957" w:rsidRDefault="00D47957" w:rsidP="00D47957">
      <w:pPr>
        <w:jc w:val="right"/>
      </w:pPr>
      <w:r w:rsidRPr="001166E9">
        <w:drawing>
          <wp:anchor distT="0" distB="0" distL="114300" distR="114300" simplePos="0" relativeHeight="251657216" behindDoc="1" locked="0" layoutInCell="1" allowOverlap="1" wp14:anchorId="1CBC971E" wp14:editId="67AF74F0">
            <wp:simplePos x="0" y="0"/>
            <wp:positionH relativeFrom="margin">
              <wp:align>left</wp:align>
            </wp:positionH>
            <wp:positionV relativeFrom="paragraph">
              <wp:posOffset>7376</wp:posOffset>
            </wp:positionV>
            <wp:extent cx="1695157" cy="783691"/>
            <wp:effectExtent l="0" t="0" r="635" b="0"/>
            <wp:wrapNone/>
            <wp:docPr id="1553272407" name="Image 1" descr="Une image contenant texte, logo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272407" name="Image 1" descr="Une image contenant texte, logo, Police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157" cy="783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Nom : ____________________________</w:t>
      </w:r>
    </w:p>
    <w:p w14:paraId="73636365" w14:textId="77777777" w:rsidR="00D47957" w:rsidRDefault="00D47957" w:rsidP="00D47957">
      <w:pPr>
        <w:jc w:val="right"/>
      </w:pPr>
    </w:p>
    <w:p w14:paraId="74C49844" w14:textId="77777777" w:rsidR="00D47957" w:rsidRDefault="00D47957" w:rsidP="00D47957">
      <w:pPr>
        <w:jc w:val="right"/>
      </w:pPr>
    </w:p>
    <w:p w14:paraId="1E74BC46" w14:textId="67A32088" w:rsidR="00D47957" w:rsidRPr="000918F7" w:rsidRDefault="003445FE" w:rsidP="00D47957">
      <w:pPr>
        <w:jc w:val="center"/>
        <w:rPr>
          <w:rFonts w:ascii="ADLaM Display" w:hAnsi="ADLaM Display" w:cs="ADLaM Display"/>
          <w:sz w:val="32"/>
          <w:szCs w:val="32"/>
        </w:rPr>
      </w:pPr>
      <w:r w:rsidRPr="000918F7">
        <w:rPr>
          <w:rFonts w:ascii="ADLaM Display" w:hAnsi="ADLaM Display" w:cs="ADLaM Display"/>
          <w:sz w:val="32"/>
          <w:szCs w:val="32"/>
        </w:rPr>
        <w:t>La réduction du bleu méthylène</w:t>
      </w:r>
      <w:r w:rsidR="000918F7" w:rsidRPr="000918F7">
        <w:rPr>
          <w:rFonts w:ascii="ADLaM Display" w:hAnsi="ADLaM Display" w:cs="ADLaM Display"/>
          <w:sz w:val="32"/>
          <w:szCs w:val="32"/>
        </w:rPr>
        <w:t xml:space="preserve"> </w:t>
      </w:r>
    </w:p>
    <w:p w14:paraId="51528672" w14:textId="5A36B009" w:rsidR="00444E96" w:rsidRPr="00444E96" w:rsidRDefault="00444E96" w:rsidP="00444E96">
      <w:pPr>
        <w:pBdr>
          <w:top w:val="single" w:sz="4" w:space="1" w:color="auto"/>
        </w:pBdr>
        <w:rPr>
          <w:rFonts w:ascii="Arial" w:hAnsi="Arial" w:cs="Arial"/>
        </w:rPr>
      </w:pPr>
      <w:r w:rsidRPr="00444E96">
        <w:rPr>
          <w:rFonts w:ascii="Arial" w:hAnsi="Arial" w:cs="Arial"/>
        </w:rPr>
        <w:t>BUT:</w:t>
      </w:r>
      <w:r w:rsidRPr="00444E96">
        <w:rPr>
          <w:rFonts w:ascii="Arial" w:hAnsi="Arial" w:cs="Arial"/>
        </w:rPr>
        <w:t xml:space="preserve"> </w:t>
      </w:r>
      <w:r w:rsidRPr="00444E96">
        <w:rPr>
          <w:rFonts w:ascii="Arial" w:hAnsi="Arial" w:cs="Arial"/>
        </w:rPr>
        <w:t>Déterminer la vitesse de réduction du bleu de méthylène en présence de vitamine C.</w:t>
      </w:r>
    </w:p>
    <w:p w14:paraId="6BD7D983" w14:textId="65FC9A1B" w:rsidR="00444E96" w:rsidRDefault="00444E96" w:rsidP="00444E96">
      <w:pPr>
        <w:pBdr>
          <w:top w:val="single" w:sz="4" w:space="1" w:color="auto"/>
        </w:pBdr>
        <w:rPr>
          <w:rFonts w:ascii="Arial" w:hAnsi="Arial" w:cs="Arial"/>
        </w:rPr>
      </w:pPr>
      <w:r w:rsidRPr="00444E96">
        <w:rPr>
          <w:rFonts w:ascii="Arial" w:hAnsi="Arial" w:cs="Arial"/>
        </w:rPr>
        <w:t>ÉQUATION DE RÉACTION :</w:t>
      </w:r>
    </w:p>
    <w:p w14:paraId="1D96F460" w14:textId="0F20F035" w:rsidR="00444E96" w:rsidRDefault="0016619A" w:rsidP="00444E96">
      <w:pPr>
        <w:pBdr>
          <w:top w:val="single" w:sz="4" w:space="1" w:color="auto"/>
        </w:pBdr>
        <w:rPr>
          <w:rFonts w:ascii="Arial" w:hAnsi="Arial" w:cs="Arial"/>
        </w:rPr>
      </w:pPr>
      <w:r w:rsidRPr="0016619A">
        <w:rPr>
          <w:rFonts w:ascii="Arial" w:hAnsi="Arial" w:cs="Arial"/>
        </w:rPr>
        <w:drawing>
          <wp:inline distT="0" distB="0" distL="0" distR="0" wp14:anchorId="7DABDE18" wp14:editId="03E3CB63">
            <wp:extent cx="5486400" cy="1297305"/>
            <wp:effectExtent l="0" t="0" r="0" b="0"/>
            <wp:docPr id="1891899275" name="Image 1" descr="Une image contenant texte, Police, blanc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899275" name="Image 1" descr="Une image contenant texte, Police, blanc, lign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D9165" w14:textId="77777777" w:rsidR="00F47449" w:rsidRDefault="009F153E" w:rsidP="009F153E">
      <w:pPr>
        <w:pBdr>
          <w:top w:val="single" w:sz="4" w:space="1" w:color="auto"/>
        </w:pBdr>
        <w:jc w:val="both"/>
        <w:rPr>
          <w:rFonts w:ascii="Arial" w:hAnsi="Arial" w:cs="Arial"/>
        </w:rPr>
      </w:pPr>
      <w:r w:rsidRPr="009F153E">
        <w:rPr>
          <w:rFonts w:ascii="Arial" w:hAnsi="Arial" w:cs="Arial"/>
        </w:rPr>
        <w:t>CADRE THÉORIQUE :</w:t>
      </w:r>
      <w:r w:rsidR="002C5ABB">
        <w:rPr>
          <w:rFonts w:ascii="Arial" w:hAnsi="Arial" w:cs="Arial"/>
        </w:rPr>
        <w:t xml:space="preserve"> </w:t>
      </w:r>
    </w:p>
    <w:p w14:paraId="54FF9FAC" w14:textId="5ACEC8E3" w:rsidR="009F153E" w:rsidRPr="009F153E" w:rsidRDefault="009F153E" w:rsidP="009F153E">
      <w:pPr>
        <w:pBdr>
          <w:top w:val="single" w:sz="4" w:space="1" w:color="auto"/>
        </w:pBdr>
        <w:jc w:val="both"/>
        <w:rPr>
          <w:rFonts w:ascii="Arial" w:hAnsi="Arial" w:cs="Arial"/>
        </w:rPr>
      </w:pPr>
      <w:r w:rsidRPr="009F153E">
        <w:rPr>
          <w:rFonts w:ascii="Arial" w:hAnsi="Arial" w:cs="Arial"/>
        </w:rPr>
        <w:t>Les réactions d'oxydoréduction sont des réactions chimiques au cours desquelles des électrons</w:t>
      </w:r>
      <w:r>
        <w:rPr>
          <w:rFonts w:ascii="Arial" w:hAnsi="Arial" w:cs="Arial"/>
        </w:rPr>
        <w:t xml:space="preserve"> </w:t>
      </w:r>
      <w:r w:rsidRPr="009F153E">
        <w:rPr>
          <w:rFonts w:ascii="Arial" w:hAnsi="Arial" w:cs="Arial"/>
        </w:rPr>
        <w:t>sont échangés. La molécule qui perd des électrons est dite "oxydée", tandis que celle qui en gagne</w:t>
      </w:r>
      <w:r>
        <w:rPr>
          <w:rFonts w:ascii="Arial" w:hAnsi="Arial" w:cs="Arial"/>
        </w:rPr>
        <w:t xml:space="preserve"> </w:t>
      </w:r>
      <w:r w:rsidRPr="009F153E">
        <w:rPr>
          <w:rFonts w:ascii="Arial" w:hAnsi="Arial" w:cs="Arial"/>
        </w:rPr>
        <w:t>est "réduite". Cette grande classe de réactions chimiques englobe toutes les réactions de</w:t>
      </w:r>
      <w:r>
        <w:rPr>
          <w:rFonts w:ascii="Arial" w:hAnsi="Arial" w:cs="Arial"/>
        </w:rPr>
        <w:t xml:space="preserve"> </w:t>
      </w:r>
      <w:r w:rsidRPr="009F153E">
        <w:rPr>
          <w:rFonts w:ascii="Arial" w:hAnsi="Arial" w:cs="Arial"/>
        </w:rPr>
        <w:t>combustion, et bien d'autres encore.</w:t>
      </w:r>
    </w:p>
    <w:p w14:paraId="74543560" w14:textId="548AFEB1" w:rsidR="009F153E" w:rsidRPr="009F153E" w:rsidRDefault="009F153E" w:rsidP="009F153E">
      <w:pPr>
        <w:pBdr>
          <w:top w:val="single" w:sz="4" w:space="1" w:color="auto"/>
        </w:pBdr>
        <w:jc w:val="both"/>
        <w:rPr>
          <w:rFonts w:ascii="Arial" w:hAnsi="Arial" w:cs="Arial"/>
        </w:rPr>
      </w:pPr>
      <w:r w:rsidRPr="009F153E">
        <w:rPr>
          <w:rFonts w:ascii="Arial" w:hAnsi="Arial" w:cs="Arial"/>
        </w:rPr>
        <w:t>Le bleu de méthylène est un colorant qui, à faible concentration, n'est pas toxique pour les cellules.</w:t>
      </w:r>
      <w:r>
        <w:rPr>
          <w:rFonts w:ascii="Arial" w:hAnsi="Arial" w:cs="Arial"/>
        </w:rPr>
        <w:t xml:space="preserve"> </w:t>
      </w:r>
      <w:r w:rsidRPr="009F153E">
        <w:rPr>
          <w:rFonts w:ascii="Arial" w:hAnsi="Arial" w:cs="Arial"/>
        </w:rPr>
        <w:t>Il peut être utilisé comme indicateur de la présence de réactions d'oxydoréduction parce que sa</w:t>
      </w:r>
      <w:r>
        <w:rPr>
          <w:rFonts w:ascii="Arial" w:hAnsi="Arial" w:cs="Arial"/>
        </w:rPr>
        <w:t xml:space="preserve"> </w:t>
      </w:r>
      <w:r w:rsidRPr="009F153E">
        <w:rPr>
          <w:rFonts w:ascii="Arial" w:hAnsi="Arial" w:cs="Arial"/>
        </w:rPr>
        <w:t>forme oxydée est bleue, tandis que sa forme réduite est incolore.</w:t>
      </w:r>
    </w:p>
    <w:p w14:paraId="5D909F35" w14:textId="77777777" w:rsidR="009F153E" w:rsidRPr="009F153E" w:rsidRDefault="009F153E" w:rsidP="009F153E">
      <w:pPr>
        <w:pBdr>
          <w:top w:val="single" w:sz="4" w:space="1" w:color="auto"/>
        </w:pBdr>
        <w:jc w:val="both"/>
        <w:rPr>
          <w:rFonts w:ascii="Arial" w:hAnsi="Arial" w:cs="Arial"/>
        </w:rPr>
      </w:pPr>
      <w:r w:rsidRPr="009F153E">
        <w:rPr>
          <w:rFonts w:ascii="Arial" w:hAnsi="Arial" w:cs="Arial"/>
        </w:rPr>
        <w:t>PRÉPARATION :</w:t>
      </w:r>
    </w:p>
    <w:p w14:paraId="549C6FD2" w14:textId="77777777" w:rsidR="00EA5E4B" w:rsidRDefault="009F153E" w:rsidP="00EA5E4B">
      <w:pPr>
        <w:pBdr>
          <w:top w:val="single" w:sz="4" w:space="1" w:color="auto"/>
        </w:pBdr>
        <w:jc w:val="both"/>
        <w:rPr>
          <w:rFonts w:ascii="ADLaM Display" w:hAnsi="ADLaM Display" w:cs="ADLaM Display"/>
        </w:rPr>
      </w:pPr>
      <w:r w:rsidRPr="009F153E">
        <w:rPr>
          <w:rFonts w:ascii="Arial" w:hAnsi="Arial" w:cs="Arial"/>
        </w:rPr>
        <w:t>Pour pouvoir déterminer la vitesse d'une réaction, il faut pouvoir "suivre" l’évolution de la réaction,</w:t>
      </w:r>
      <w:r>
        <w:rPr>
          <w:rFonts w:ascii="Arial" w:hAnsi="Arial" w:cs="Arial"/>
        </w:rPr>
        <w:t xml:space="preserve"> </w:t>
      </w:r>
      <w:r w:rsidRPr="009F153E">
        <w:rPr>
          <w:rFonts w:ascii="Arial" w:hAnsi="Arial" w:cs="Arial"/>
        </w:rPr>
        <w:t>c'est-à-dire mesurer ou évaluer une propriété d'un réactif ou d'un produit en fonction du temps. De</w:t>
      </w:r>
      <w:r>
        <w:rPr>
          <w:rFonts w:ascii="Arial" w:hAnsi="Arial" w:cs="Arial"/>
        </w:rPr>
        <w:t xml:space="preserve"> </w:t>
      </w:r>
      <w:r w:rsidRPr="009F153E">
        <w:rPr>
          <w:rFonts w:ascii="Arial" w:hAnsi="Arial" w:cs="Arial"/>
        </w:rPr>
        <w:t>plus, il faut que cette propriété soit reliée à une quantité.</w:t>
      </w:r>
      <w:r w:rsidR="002C5ABB" w:rsidRPr="002C5ABB">
        <w:rPr>
          <w:rFonts w:ascii="ADLaM Display" w:hAnsi="ADLaM Display" w:cs="ADLaM Display"/>
        </w:rPr>
        <w:t xml:space="preserve"> </w:t>
      </w:r>
      <w:r w:rsidR="002C5ABB" w:rsidRPr="002C5ABB">
        <w:rPr>
          <w:rFonts w:ascii="ADLaM Display" w:hAnsi="ADLaM Display" w:cs="ADLaM Display"/>
        </w:rPr>
        <w:drawing>
          <wp:inline distT="0" distB="0" distL="0" distR="0" wp14:anchorId="52A9C9ED" wp14:editId="0B2846A7">
            <wp:extent cx="5463541" cy="1113576"/>
            <wp:effectExtent l="0" t="0" r="3810" b="0"/>
            <wp:docPr id="294538086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38086" name="Image 1" descr="Une image contenant texte, capture d’écran, Police, lign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56644" cy="1132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A5B49" w14:textId="14BA92BF" w:rsidR="00F47449" w:rsidRPr="00EA5E4B" w:rsidRDefault="004C0D09" w:rsidP="00EA5E4B">
      <w:pPr>
        <w:pBdr>
          <w:top w:val="single" w:sz="4" w:space="1" w:color="auto"/>
        </w:pBdr>
        <w:jc w:val="center"/>
        <w:rPr>
          <w:rFonts w:ascii="ADLaM Display" w:hAnsi="ADLaM Display" w:cs="ADLaM Display"/>
        </w:rPr>
      </w:pPr>
      <w:r>
        <w:rPr>
          <w:rFonts w:ascii="Arial" w:hAnsi="Arial" w:cs="Arial"/>
          <w:b/>
          <w:bCs/>
        </w:rPr>
        <w:lastRenderedPageBreak/>
        <w:t>Modification de la température</w:t>
      </w:r>
    </w:p>
    <w:p w14:paraId="492BE113" w14:textId="62F491D1" w:rsidR="00276959" w:rsidRPr="00276959" w:rsidRDefault="00276959" w:rsidP="009671DC">
      <w:pPr>
        <w:pBdr>
          <w:top w:val="single" w:sz="4" w:space="1" w:color="auto"/>
        </w:pBd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MATÉRIEL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63879" w14:paraId="5A773EEF" w14:textId="77777777" w:rsidTr="00963879">
        <w:tc>
          <w:tcPr>
            <w:tcW w:w="4315" w:type="dxa"/>
          </w:tcPr>
          <w:p w14:paraId="551A1188" w14:textId="77777777" w:rsidR="00963879" w:rsidRDefault="008B754C" w:rsidP="009671D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Eau distillée</w:t>
            </w:r>
          </w:p>
          <w:p w14:paraId="77B84C7A" w14:textId="77777777" w:rsidR="008B754C" w:rsidRPr="00510309" w:rsidRDefault="008B754C" w:rsidP="009671D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Bleu de méthylène </w:t>
            </w:r>
            <m:oMath>
              <m:r>
                <w:rPr>
                  <w:rFonts w:ascii="Cambria Math" w:hAnsi="Cambria Math" w:cs="Arial"/>
                </w:rPr>
                <m:t>3,9x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</w:rPr>
                    <m:t>-4</m:t>
                  </m:r>
                </m:sup>
              </m:sSup>
              <m:r>
                <w:rPr>
                  <w:rFonts w:ascii="Cambria Math" w:hAnsi="Cambria Math" w:cs="Arial"/>
                </w:rPr>
                <m:t>M</m:t>
              </m:r>
            </m:oMath>
          </w:p>
          <w:p w14:paraId="5C0C37A5" w14:textId="4E241AD9" w:rsidR="00510309" w:rsidRPr="00510309" w:rsidRDefault="00510309" w:rsidP="009671D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HCl </w:t>
            </w:r>
            <w:r w:rsidR="00275301">
              <w:rPr>
                <w:rFonts w:ascii="Arial" w:eastAsiaTheme="minorEastAsia" w:hAnsi="Arial" w:cs="Arial"/>
              </w:rPr>
              <w:t>2</w:t>
            </w:r>
            <w:r>
              <w:rPr>
                <w:rFonts w:ascii="Arial" w:eastAsiaTheme="minorEastAsia" w:hAnsi="Arial" w:cs="Arial"/>
              </w:rPr>
              <w:t xml:space="preserve"> M</w:t>
            </w:r>
          </w:p>
          <w:p w14:paraId="0C8E230A" w14:textId="77777777" w:rsidR="00510309" w:rsidRPr="00275301" w:rsidRDefault="00510309" w:rsidP="009671D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Acide ascorbique </w:t>
            </w:r>
            <w:r w:rsidR="00275301">
              <w:rPr>
                <w:rFonts w:ascii="Arial" w:eastAsiaTheme="minorEastAsia" w:hAnsi="Arial" w:cs="Arial"/>
              </w:rPr>
              <w:t>0,1 M</w:t>
            </w:r>
          </w:p>
          <w:p w14:paraId="06436E61" w14:textId="77777777" w:rsidR="00275301" w:rsidRDefault="00275301" w:rsidP="009671D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chronomètre</w:t>
            </w:r>
          </w:p>
          <w:p w14:paraId="6550C897" w14:textId="77777777" w:rsidR="00275301" w:rsidRDefault="00275301" w:rsidP="009671D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support à éprouvette</w:t>
            </w:r>
          </w:p>
          <w:p w14:paraId="5487F0F2" w14:textId="6A80C357" w:rsidR="00275301" w:rsidRDefault="001B5079" w:rsidP="009671D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E5438E">
              <w:rPr>
                <w:rFonts w:ascii="Arial" w:hAnsi="Arial" w:cs="Arial"/>
              </w:rPr>
              <w:t xml:space="preserve"> éprouvettes</w:t>
            </w:r>
          </w:p>
          <w:p w14:paraId="4DA00308" w14:textId="0BC6186C" w:rsidR="00E51103" w:rsidRPr="00EA5E4B" w:rsidRDefault="00E5438E" w:rsidP="009671D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éprouvette témoin</w:t>
            </w:r>
          </w:p>
        </w:tc>
        <w:tc>
          <w:tcPr>
            <w:tcW w:w="4315" w:type="dxa"/>
          </w:tcPr>
          <w:p w14:paraId="54F37FB8" w14:textId="77777777" w:rsidR="00963879" w:rsidRDefault="00500474" w:rsidP="009671D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thermomètres</w:t>
            </w:r>
          </w:p>
          <w:p w14:paraId="1BB9EF24" w14:textId="162C7775" w:rsidR="00500474" w:rsidRDefault="00911022" w:rsidP="009671D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00474">
              <w:rPr>
                <w:rFonts w:ascii="Arial" w:hAnsi="Arial" w:cs="Arial"/>
              </w:rPr>
              <w:t xml:space="preserve"> pipettes</w:t>
            </w:r>
            <w:r>
              <w:rPr>
                <w:rFonts w:ascii="Arial" w:hAnsi="Arial" w:cs="Arial"/>
              </w:rPr>
              <w:t xml:space="preserve"> en verre de 10 ml</w:t>
            </w:r>
          </w:p>
          <w:p w14:paraId="7C7FD213" w14:textId="77777777" w:rsidR="00911022" w:rsidRDefault="00911022" w:rsidP="009671D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poire à pipeter</w:t>
            </w:r>
          </w:p>
          <w:p w14:paraId="0DDAA53D" w14:textId="44CC56DF" w:rsidR="00911022" w:rsidRDefault="00911022" w:rsidP="009671D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cylindre gradué de 10 ml</w:t>
            </w:r>
          </w:p>
          <w:p w14:paraId="317F4D74" w14:textId="77777777" w:rsidR="00911022" w:rsidRDefault="004D5D8B" w:rsidP="009671D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pince à bécher</w:t>
            </w:r>
          </w:p>
          <w:p w14:paraId="074FF9C2" w14:textId="77777777" w:rsidR="000958C4" w:rsidRDefault="000958C4" w:rsidP="009671D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Eau glacée</w:t>
            </w:r>
          </w:p>
          <w:p w14:paraId="5C2CDF9F" w14:textId="77777777" w:rsidR="000958C4" w:rsidRDefault="000958C4" w:rsidP="009671D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plaque chauffante</w:t>
            </w:r>
          </w:p>
          <w:p w14:paraId="0EA13B93" w14:textId="182233FF" w:rsidR="003C43A4" w:rsidRPr="00E5438E" w:rsidRDefault="003C43A4" w:rsidP="009671D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bécher</w:t>
            </w:r>
            <w:r w:rsidR="00A739D8">
              <w:rPr>
                <w:rFonts w:ascii="Arial" w:hAnsi="Arial" w:cs="Arial"/>
              </w:rPr>
              <w:t>s de 400 ml</w:t>
            </w:r>
          </w:p>
        </w:tc>
      </w:tr>
    </w:tbl>
    <w:p w14:paraId="25D37E4E" w14:textId="77777777" w:rsidR="009671DC" w:rsidRDefault="009671DC" w:rsidP="009671DC">
      <w:pPr>
        <w:pBdr>
          <w:top w:val="single" w:sz="4" w:space="1" w:color="auto"/>
        </w:pBdr>
        <w:spacing w:after="0"/>
        <w:rPr>
          <w:rFonts w:ascii="Arial" w:hAnsi="Arial" w:cs="Arial"/>
        </w:rPr>
      </w:pPr>
    </w:p>
    <w:p w14:paraId="2EA0AD1B" w14:textId="2787F51F" w:rsidR="00444E96" w:rsidRDefault="00DE4FE0" w:rsidP="009671DC">
      <w:pPr>
        <w:pBdr>
          <w:top w:val="single" w:sz="4" w:space="1" w:color="auto"/>
        </w:pBdr>
        <w:spacing w:after="0"/>
        <w:rPr>
          <w:rFonts w:ascii="Arial" w:hAnsi="Arial" w:cs="Arial"/>
        </w:rPr>
      </w:pPr>
      <w:r w:rsidRPr="00DE4FE0">
        <w:rPr>
          <w:rFonts w:ascii="Arial" w:hAnsi="Arial" w:cs="Arial"/>
        </w:rPr>
        <w:t>PROTOCOLE</w:t>
      </w:r>
      <w:r>
        <w:rPr>
          <w:rFonts w:ascii="Arial" w:hAnsi="Arial" w:cs="Arial"/>
        </w:rPr>
        <w:t> :</w:t>
      </w:r>
    </w:p>
    <w:p w14:paraId="346F6C81" w14:textId="224075E0" w:rsidR="00C36826" w:rsidRPr="00C36826" w:rsidRDefault="00C36826" w:rsidP="009671DC">
      <w:pPr>
        <w:pBdr>
          <w:top w:val="single" w:sz="4" w:space="1" w:color="auto"/>
        </w:pBd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Préalable : Faire un test témoin avec les quantités du premier essai.</w:t>
      </w:r>
    </w:p>
    <w:p w14:paraId="0521E8C7" w14:textId="53965894" w:rsidR="00DE4FE0" w:rsidRDefault="00E51103" w:rsidP="00E51103">
      <w:pPr>
        <w:pStyle w:val="Paragraphedeliste"/>
        <w:numPr>
          <w:ilvl w:val="0"/>
          <w:numId w:val="2"/>
        </w:numPr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Pipeter 1 ml de bleu de méthylène et le déposer dans l’éprouvette 1. </w:t>
      </w:r>
    </w:p>
    <w:p w14:paraId="725A799B" w14:textId="2D6FC208" w:rsidR="00EA5E4B" w:rsidRDefault="00EA5E4B" w:rsidP="00E51103">
      <w:pPr>
        <w:pStyle w:val="Paragraphedeliste"/>
        <w:numPr>
          <w:ilvl w:val="0"/>
          <w:numId w:val="2"/>
        </w:numPr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Pipeter 3 ml de HCl et le déposer dans l’éprouvette 1.</w:t>
      </w:r>
    </w:p>
    <w:p w14:paraId="3D3DF856" w14:textId="4903CE36" w:rsidR="00440219" w:rsidRDefault="00440219" w:rsidP="00E51103">
      <w:pPr>
        <w:pStyle w:val="Paragraphedeliste"/>
        <w:numPr>
          <w:ilvl w:val="0"/>
          <w:numId w:val="2"/>
        </w:numPr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Pipeter 5 ml de vitamine C et le déposer dans l’éprouvette 2.</w:t>
      </w:r>
    </w:p>
    <w:p w14:paraId="64DD0ACB" w14:textId="11E7BA28" w:rsidR="00440219" w:rsidRDefault="00440219" w:rsidP="00E51103">
      <w:pPr>
        <w:pStyle w:val="Paragraphedeliste"/>
        <w:numPr>
          <w:ilvl w:val="0"/>
          <w:numId w:val="2"/>
        </w:numPr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Mesurer </w:t>
      </w:r>
      <w:r w:rsidR="000A055E">
        <w:rPr>
          <w:rFonts w:ascii="Arial" w:hAnsi="Arial" w:cs="Arial"/>
        </w:rPr>
        <w:t xml:space="preserve">2 ml d’eau dans le cylindre gradué et le déposer dans l’éprouvette 2. </w:t>
      </w:r>
    </w:p>
    <w:p w14:paraId="10A5DB16" w14:textId="00B17BF0" w:rsidR="001B04AF" w:rsidRDefault="001B04AF" w:rsidP="00E51103">
      <w:pPr>
        <w:pStyle w:val="Paragraphedeliste"/>
        <w:numPr>
          <w:ilvl w:val="0"/>
          <w:numId w:val="2"/>
        </w:numPr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Pl</w:t>
      </w:r>
      <w:r w:rsidR="00D27AA8">
        <w:rPr>
          <w:rFonts w:ascii="Arial" w:hAnsi="Arial" w:cs="Arial"/>
        </w:rPr>
        <w:t>acer</w:t>
      </w:r>
      <w:r>
        <w:rPr>
          <w:rFonts w:ascii="Arial" w:hAnsi="Arial" w:cs="Arial"/>
        </w:rPr>
        <w:t xml:space="preserve"> les deux éprouvettes dans le bécher de 400 ml </w:t>
      </w:r>
      <w:r w:rsidR="00DF3F59">
        <w:rPr>
          <w:rFonts w:ascii="Arial" w:hAnsi="Arial" w:cs="Arial"/>
        </w:rPr>
        <w:t>dans l’eau glacée (température d’environ 0˚c</w:t>
      </w:r>
      <w:r w:rsidR="0093331B">
        <w:rPr>
          <w:rFonts w:ascii="Arial" w:hAnsi="Arial" w:cs="Arial"/>
        </w:rPr>
        <w:t xml:space="preserve">). </w:t>
      </w:r>
    </w:p>
    <w:p w14:paraId="53DDCFCE" w14:textId="74275AEA" w:rsidR="0093331B" w:rsidRDefault="00D27AA8" w:rsidP="00E51103">
      <w:pPr>
        <w:pStyle w:val="Paragraphedeliste"/>
        <w:numPr>
          <w:ilvl w:val="0"/>
          <w:numId w:val="2"/>
        </w:numPr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Déposer</w:t>
      </w:r>
      <w:r w:rsidR="009333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les deux thermomètres</w:t>
      </w:r>
      <w:r w:rsidR="0093331B">
        <w:rPr>
          <w:rFonts w:ascii="Arial" w:hAnsi="Arial" w:cs="Arial"/>
        </w:rPr>
        <w:t xml:space="preserve"> dans les éprouvettes 1 et 2. </w:t>
      </w:r>
    </w:p>
    <w:p w14:paraId="6A41909E" w14:textId="1DC0540C" w:rsidR="00D27AA8" w:rsidRDefault="00D27AA8" w:rsidP="00E51103">
      <w:pPr>
        <w:pStyle w:val="Paragraphedeliste"/>
        <w:numPr>
          <w:ilvl w:val="0"/>
          <w:numId w:val="2"/>
        </w:numPr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Attendre que les solutions atteignent la température désirée.</w:t>
      </w:r>
    </w:p>
    <w:p w14:paraId="1D7BECF7" w14:textId="23C14668" w:rsidR="00D27AA8" w:rsidRDefault="00EC019E" w:rsidP="00E51103">
      <w:pPr>
        <w:pStyle w:val="Paragraphedeliste"/>
        <w:numPr>
          <w:ilvl w:val="0"/>
          <w:numId w:val="2"/>
        </w:numPr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Noter la température dans le tableau de résultat.</w:t>
      </w:r>
    </w:p>
    <w:p w14:paraId="26112019" w14:textId="4283614E" w:rsidR="00EC019E" w:rsidRDefault="00EC019E" w:rsidP="00E51103">
      <w:pPr>
        <w:pStyle w:val="Paragraphedeliste"/>
        <w:numPr>
          <w:ilvl w:val="0"/>
          <w:numId w:val="2"/>
        </w:numPr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Verser la solution de vitamine C (éprouvette 2) dans la solution de bleu de méthylène (éprouvette 1)</w:t>
      </w:r>
      <w:r w:rsidR="00005A9C">
        <w:rPr>
          <w:rFonts w:ascii="Arial" w:hAnsi="Arial" w:cs="Arial"/>
        </w:rPr>
        <w:t xml:space="preserve"> et démarrer le chronomètre.</w:t>
      </w:r>
    </w:p>
    <w:p w14:paraId="3734C231" w14:textId="6D1A17B3" w:rsidR="00005A9C" w:rsidRDefault="00005A9C" w:rsidP="00E51103">
      <w:pPr>
        <w:pStyle w:val="Paragraphedeliste"/>
        <w:numPr>
          <w:ilvl w:val="0"/>
          <w:numId w:val="2"/>
        </w:numPr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Noter le temps </w:t>
      </w:r>
      <w:r w:rsidR="00B8744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écessaire </w:t>
      </w:r>
      <w:r w:rsidR="00B87449">
        <w:rPr>
          <w:rFonts w:ascii="Arial" w:hAnsi="Arial" w:cs="Arial"/>
        </w:rPr>
        <w:t xml:space="preserve">pour que la solution devienne </w:t>
      </w:r>
      <w:r w:rsidR="00A67BC7">
        <w:rPr>
          <w:rFonts w:ascii="Arial" w:hAnsi="Arial" w:cs="Arial"/>
        </w:rPr>
        <w:t>bleue</w:t>
      </w:r>
      <w:r w:rsidR="00B87449">
        <w:rPr>
          <w:rFonts w:ascii="Arial" w:hAnsi="Arial" w:cs="Arial"/>
        </w:rPr>
        <w:t xml:space="preserve"> très pâle.</w:t>
      </w:r>
    </w:p>
    <w:p w14:paraId="7B51878D" w14:textId="4D42066F" w:rsidR="00841F1C" w:rsidRPr="00EA5E4B" w:rsidRDefault="00B87449" w:rsidP="00EA5E4B">
      <w:pPr>
        <w:pStyle w:val="Paragraphedeliste"/>
        <w:numPr>
          <w:ilvl w:val="0"/>
          <w:numId w:val="2"/>
        </w:numPr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Répéter les étapes </w:t>
      </w:r>
      <w:r w:rsidR="00A67BC7">
        <w:rPr>
          <w:rFonts w:ascii="Arial" w:hAnsi="Arial" w:cs="Arial"/>
        </w:rPr>
        <w:t xml:space="preserve">1 à 9 </w:t>
      </w:r>
      <w:r w:rsidR="00F452AA">
        <w:rPr>
          <w:rFonts w:ascii="Arial" w:hAnsi="Arial" w:cs="Arial"/>
        </w:rPr>
        <w:t xml:space="preserve">pour les </w:t>
      </w:r>
      <w:r w:rsidR="002A58D8">
        <w:rPr>
          <w:rFonts w:ascii="Arial" w:hAnsi="Arial" w:cs="Arial"/>
        </w:rPr>
        <w:t>3 autres</w:t>
      </w:r>
      <w:r w:rsidR="00F452AA">
        <w:rPr>
          <w:rFonts w:ascii="Arial" w:hAnsi="Arial" w:cs="Arial"/>
        </w:rPr>
        <w:t xml:space="preserve"> essai</w:t>
      </w:r>
      <w:r w:rsidR="00841F1C">
        <w:rPr>
          <w:rFonts w:ascii="Arial" w:hAnsi="Arial" w:cs="Arial"/>
        </w:rPr>
        <w:t xml:space="preserve">s. </w:t>
      </w:r>
      <w:r w:rsidR="00841F1C" w:rsidRPr="00EA5E4B">
        <w:rPr>
          <w:rFonts w:ascii="Arial" w:hAnsi="Arial" w:cs="Arial"/>
          <w:i/>
          <w:iCs/>
          <w:sz w:val="19"/>
          <w:szCs w:val="19"/>
        </w:rPr>
        <w:t>*Les températures recommandé</w:t>
      </w:r>
      <w:r w:rsidR="00505073">
        <w:rPr>
          <w:rFonts w:ascii="Arial" w:hAnsi="Arial" w:cs="Arial"/>
          <w:i/>
          <w:iCs/>
          <w:sz w:val="19"/>
          <w:szCs w:val="19"/>
        </w:rPr>
        <w:t>es</w:t>
      </w:r>
      <w:r w:rsidR="00841F1C" w:rsidRPr="00EA5E4B">
        <w:rPr>
          <w:rFonts w:ascii="Arial" w:hAnsi="Arial" w:cs="Arial"/>
          <w:i/>
          <w:iCs/>
          <w:sz w:val="19"/>
          <w:szCs w:val="19"/>
        </w:rPr>
        <w:t xml:space="preserve"> pour les </w:t>
      </w:r>
      <w:r w:rsidR="002A58D8" w:rsidRPr="00EA5E4B">
        <w:rPr>
          <w:rFonts w:ascii="Arial" w:hAnsi="Arial" w:cs="Arial"/>
          <w:i/>
          <w:iCs/>
          <w:sz w:val="19"/>
          <w:szCs w:val="19"/>
        </w:rPr>
        <w:t>4 essais sont</w:t>
      </w:r>
      <w:r w:rsidR="005437D6" w:rsidRPr="00EA5E4B">
        <w:rPr>
          <w:rFonts w:ascii="Arial" w:hAnsi="Arial" w:cs="Arial"/>
          <w:i/>
          <w:iCs/>
          <w:sz w:val="19"/>
          <w:szCs w:val="19"/>
        </w:rPr>
        <w:t xml:space="preserve"> approximativement</w:t>
      </w:r>
      <w:r w:rsidR="002A58D8" w:rsidRPr="00EA5E4B">
        <w:rPr>
          <w:rFonts w:ascii="Arial" w:hAnsi="Arial" w:cs="Arial"/>
          <w:i/>
          <w:iCs/>
          <w:sz w:val="19"/>
          <w:szCs w:val="19"/>
        </w:rPr>
        <w:t xml:space="preserve"> 0</w:t>
      </w:r>
      <w:r w:rsidR="002A58D8" w:rsidRPr="00EA5E4B">
        <w:rPr>
          <w:rFonts w:ascii="Arial" w:hAnsi="Arial" w:cs="Arial"/>
          <w:i/>
          <w:iCs/>
          <w:sz w:val="19"/>
          <w:szCs w:val="19"/>
        </w:rPr>
        <w:t>˚c</w:t>
      </w:r>
      <w:r w:rsidR="002A58D8" w:rsidRPr="00EA5E4B">
        <w:rPr>
          <w:rFonts w:ascii="Arial" w:hAnsi="Arial" w:cs="Arial"/>
          <w:i/>
          <w:iCs/>
          <w:sz w:val="19"/>
          <w:szCs w:val="19"/>
        </w:rPr>
        <w:t xml:space="preserve">, </w:t>
      </w:r>
      <w:r w:rsidR="005437D6" w:rsidRPr="00EA5E4B">
        <w:rPr>
          <w:rFonts w:ascii="Arial" w:hAnsi="Arial" w:cs="Arial"/>
          <w:i/>
          <w:iCs/>
          <w:sz w:val="19"/>
          <w:szCs w:val="19"/>
        </w:rPr>
        <w:t>1</w:t>
      </w:r>
      <w:r w:rsidR="002E4D2D" w:rsidRPr="00EA5E4B">
        <w:rPr>
          <w:rFonts w:ascii="Arial" w:hAnsi="Arial" w:cs="Arial"/>
          <w:i/>
          <w:iCs/>
          <w:sz w:val="19"/>
          <w:szCs w:val="19"/>
        </w:rPr>
        <w:t>5</w:t>
      </w:r>
      <w:r w:rsidR="005437D6" w:rsidRPr="00EA5E4B">
        <w:rPr>
          <w:rFonts w:ascii="Arial" w:hAnsi="Arial" w:cs="Arial"/>
          <w:i/>
          <w:iCs/>
          <w:sz w:val="19"/>
          <w:szCs w:val="19"/>
        </w:rPr>
        <w:t>˚c</w:t>
      </w:r>
      <w:r w:rsidR="005437D6" w:rsidRPr="00EA5E4B">
        <w:rPr>
          <w:rFonts w:ascii="Arial" w:hAnsi="Arial" w:cs="Arial"/>
          <w:i/>
          <w:iCs/>
          <w:sz w:val="19"/>
          <w:szCs w:val="19"/>
        </w:rPr>
        <w:t xml:space="preserve">, </w:t>
      </w:r>
      <w:r w:rsidR="002E4D2D" w:rsidRPr="00EA5E4B">
        <w:rPr>
          <w:rFonts w:ascii="Arial" w:hAnsi="Arial" w:cs="Arial"/>
          <w:i/>
          <w:iCs/>
          <w:sz w:val="19"/>
          <w:szCs w:val="19"/>
        </w:rPr>
        <w:t>3</w:t>
      </w:r>
      <w:r w:rsidR="005437D6" w:rsidRPr="00EA5E4B">
        <w:rPr>
          <w:rFonts w:ascii="Arial" w:hAnsi="Arial" w:cs="Arial"/>
          <w:i/>
          <w:iCs/>
          <w:sz w:val="19"/>
          <w:szCs w:val="19"/>
        </w:rPr>
        <w:t>0</w:t>
      </w:r>
      <w:r w:rsidR="005437D6" w:rsidRPr="00EA5E4B">
        <w:rPr>
          <w:rFonts w:ascii="Arial" w:hAnsi="Arial" w:cs="Arial"/>
          <w:i/>
          <w:iCs/>
          <w:sz w:val="19"/>
          <w:szCs w:val="19"/>
        </w:rPr>
        <w:t>˚c</w:t>
      </w:r>
      <w:r w:rsidR="002E4D2D" w:rsidRPr="00EA5E4B">
        <w:rPr>
          <w:rFonts w:ascii="Arial" w:hAnsi="Arial" w:cs="Arial"/>
          <w:i/>
          <w:iCs/>
          <w:sz w:val="19"/>
          <w:szCs w:val="19"/>
        </w:rPr>
        <w:t xml:space="preserve"> et 45</w:t>
      </w:r>
      <w:r w:rsidR="002E4D2D" w:rsidRPr="00EA5E4B">
        <w:rPr>
          <w:rFonts w:ascii="Arial" w:hAnsi="Arial" w:cs="Arial"/>
          <w:i/>
          <w:iCs/>
          <w:sz w:val="19"/>
          <w:szCs w:val="19"/>
        </w:rPr>
        <w:t>˚c</w:t>
      </w:r>
      <w:r w:rsidR="002E4D2D" w:rsidRPr="00EA5E4B">
        <w:rPr>
          <w:rFonts w:ascii="Arial" w:hAnsi="Arial" w:cs="Arial"/>
          <w:i/>
          <w:iCs/>
          <w:sz w:val="19"/>
          <w:szCs w:val="19"/>
        </w:rPr>
        <w:t>.</w:t>
      </w:r>
    </w:p>
    <w:p w14:paraId="7172248C" w14:textId="126EB4C7" w:rsidR="000D360D" w:rsidRDefault="000D360D" w:rsidP="00841F1C">
      <w:pPr>
        <w:pBdr>
          <w:top w:val="single" w:sz="4" w:space="1" w:color="auto"/>
        </w:pBdr>
        <w:ind w:left="360"/>
        <w:rPr>
          <w:rFonts w:ascii="Arial" w:hAnsi="Arial" w:cs="Arial"/>
        </w:rPr>
      </w:pPr>
      <w:r>
        <w:rPr>
          <w:rFonts w:ascii="Arial" w:hAnsi="Arial" w:cs="Arial"/>
        </w:rPr>
        <w:t>TABLEAU DES RÉSULTATS :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719"/>
        <w:gridCol w:w="2778"/>
        <w:gridCol w:w="2773"/>
      </w:tblGrid>
      <w:tr w:rsidR="00BD77C0" w14:paraId="72C4D908" w14:textId="77777777" w:rsidTr="00BD77C0">
        <w:tc>
          <w:tcPr>
            <w:tcW w:w="2876" w:type="dxa"/>
          </w:tcPr>
          <w:p w14:paraId="5F0F1827" w14:textId="7DC74D7B" w:rsidR="00BD77C0" w:rsidRDefault="00BD77C0" w:rsidP="00585C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Essai</w:t>
            </w:r>
          </w:p>
        </w:tc>
        <w:tc>
          <w:tcPr>
            <w:tcW w:w="2877" w:type="dxa"/>
          </w:tcPr>
          <w:p w14:paraId="379E93ED" w14:textId="61294D15" w:rsidR="00585C87" w:rsidRDefault="00BD77C0" w:rsidP="00585C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Température</w:t>
            </w:r>
          </w:p>
          <w:p w14:paraId="4ACA838D" w14:textId="4973C8D9" w:rsidR="00BD77C0" w:rsidRDefault="00BD77C0" w:rsidP="00585C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(± _________)</w:t>
            </w:r>
          </w:p>
          <w:p w14:paraId="611E8173" w14:textId="53ACB4DC" w:rsidR="00BD77C0" w:rsidRDefault="00BD77C0" w:rsidP="00585C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14:paraId="10A80A42" w14:textId="43D75C1E" w:rsidR="00585C87" w:rsidRDefault="00B87120" w:rsidP="00585C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Temps de réaction</w:t>
            </w:r>
          </w:p>
          <w:p w14:paraId="21AEFB37" w14:textId="79ED11AF" w:rsidR="00B87120" w:rsidRDefault="00B87120" w:rsidP="00585C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(± _________)</w:t>
            </w:r>
          </w:p>
          <w:p w14:paraId="6A58FBE8" w14:textId="6DBD3472" w:rsidR="00B87120" w:rsidRDefault="00B87120" w:rsidP="00585C87">
            <w:pPr>
              <w:jc w:val="center"/>
              <w:rPr>
                <w:rFonts w:ascii="Arial" w:hAnsi="Arial" w:cs="Arial"/>
              </w:rPr>
            </w:pPr>
          </w:p>
        </w:tc>
      </w:tr>
      <w:tr w:rsidR="00BD77C0" w14:paraId="29136B92" w14:textId="77777777" w:rsidTr="00BD77C0">
        <w:tc>
          <w:tcPr>
            <w:tcW w:w="2876" w:type="dxa"/>
          </w:tcPr>
          <w:p w14:paraId="04C6FB60" w14:textId="61F47286" w:rsidR="00BD77C0" w:rsidRDefault="00BD77C0" w:rsidP="00841F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77" w:type="dxa"/>
          </w:tcPr>
          <w:p w14:paraId="343F650E" w14:textId="77777777" w:rsidR="00BD77C0" w:rsidRDefault="00BD77C0" w:rsidP="00841F1C">
            <w:pPr>
              <w:rPr>
                <w:rFonts w:ascii="Arial" w:hAnsi="Arial" w:cs="Arial"/>
              </w:rPr>
            </w:pPr>
          </w:p>
          <w:p w14:paraId="60A641E7" w14:textId="77777777" w:rsidR="00B87120" w:rsidRDefault="00B87120" w:rsidP="00841F1C">
            <w:pPr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14:paraId="653B2550" w14:textId="77777777" w:rsidR="00BD77C0" w:rsidRDefault="00BD77C0" w:rsidP="00841F1C">
            <w:pPr>
              <w:rPr>
                <w:rFonts w:ascii="Arial" w:hAnsi="Arial" w:cs="Arial"/>
              </w:rPr>
            </w:pPr>
          </w:p>
        </w:tc>
      </w:tr>
      <w:tr w:rsidR="00BD77C0" w14:paraId="567066EE" w14:textId="77777777" w:rsidTr="00BD77C0">
        <w:tc>
          <w:tcPr>
            <w:tcW w:w="2876" w:type="dxa"/>
          </w:tcPr>
          <w:p w14:paraId="69127D07" w14:textId="79DA6ED8" w:rsidR="00BD77C0" w:rsidRDefault="00BD77C0" w:rsidP="00841F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77" w:type="dxa"/>
          </w:tcPr>
          <w:p w14:paraId="54EA57E4" w14:textId="77777777" w:rsidR="00BD77C0" w:rsidRDefault="00BD77C0" w:rsidP="00841F1C">
            <w:pPr>
              <w:rPr>
                <w:rFonts w:ascii="Arial" w:hAnsi="Arial" w:cs="Arial"/>
              </w:rPr>
            </w:pPr>
          </w:p>
          <w:p w14:paraId="05537034" w14:textId="77777777" w:rsidR="00B87120" w:rsidRDefault="00B87120" w:rsidP="00841F1C">
            <w:pPr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14:paraId="6D043BA0" w14:textId="77777777" w:rsidR="00BD77C0" w:rsidRDefault="00BD77C0" w:rsidP="00841F1C">
            <w:pPr>
              <w:rPr>
                <w:rFonts w:ascii="Arial" w:hAnsi="Arial" w:cs="Arial"/>
              </w:rPr>
            </w:pPr>
          </w:p>
        </w:tc>
      </w:tr>
      <w:tr w:rsidR="00BD77C0" w14:paraId="502C7CAC" w14:textId="77777777" w:rsidTr="00BD77C0">
        <w:tc>
          <w:tcPr>
            <w:tcW w:w="2876" w:type="dxa"/>
          </w:tcPr>
          <w:p w14:paraId="31299167" w14:textId="4BDB5173" w:rsidR="00BD77C0" w:rsidRDefault="00BD77C0" w:rsidP="00841F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77" w:type="dxa"/>
          </w:tcPr>
          <w:p w14:paraId="0E59A5CB" w14:textId="77777777" w:rsidR="00BD77C0" w:rsidRDefault="00BD77C0" w:rsidP="00841F1C">
            <w:pPr>
              <w:rPr>
                <w:rFonts w:ascii="Arial" w:hAnsi="Arial" w:cs="Arial"/>
              </w:rPr>
            </w:pPr>
          </w:p>
          <w:p w14:paraId="22BBE733" w14:textId="77777777" w:rsidR="00B87120" w:rsidRDefault="00B87120" w:rsidP="00841F1C">
            <w:pPr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14:paraId="1DA14DA5" w14:textId="77777777" w:rsidR="00BD77C0" w:rsidRDefault="00BD77C0" w:rsidP="00841F1C">
            <w:pPr>
              <w:rPr>
                <w:rFonts w:ascii="Arial" w:hAnsi="Arial" w:cs="Arial"/>
              </w:rPr>
            </w:pPr>
          </w:p>
        </w:tc>
      </w:tr>
      <w:tr w:rsidR="00BD77C0" w14:paraId="2D42D5A6" w14:textId="77777777" w:rsidTr="00BD77C0">
        <w:tc>
          <w:tcPr>
            <w:tcW w:w="2876" w:type="dxa"/>
          </w:tcPr>
          <w:p w14:paraId="55B7A222" w14:textId="37D081B8" w:rsidR="00BD77C0" w:rsidRDefault="00BD77C0" w:rsidP="00841F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77" w:type="dxa"/>
          </w:tcPr>
          <w:p w14:paraId="71954975" w14:textId="77777777" w:rsidR="00BD77C0" w:rsidRDefault="00BD77C0" w:rsidP="00841F1C">
            <w:pPr>
              <w:rPr>
                <w:rFonts w:ascii="Arial" w:hAnsi="Arial" w:cs="Arial"/>
              </w:rPr>
            </w:pPr>
          </w:p>
          <w:p w14:paraId="00D3CF6B" w14:textId="77777777" w:rsidR="00B87120" w:rsidRDefault="00B87120" w:rsidP="00841F1C">
            <w:pPr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14:paraId="58C8DFE9" w14:textId="77777777" w:rsidR="00BD77C0" w:rsidRDefault="00BD77C0" w:rsidP="00841F1C">
            <w:pPr>
              <w:rPr>
                <w:rFonts w:ascii="Arial" w:hAnsi="Arial" w:cs="Arial"/>
              </w:rPr>
            </w:pPr>
          </w:p>
        </w:tc>
      </w:tr>
    </w:tbl>
    <w:p w14:paraId="6E904EFB" w14:textId="0B06B9B1" w:rsidR="00C161CB" w:rsidRDefault="007C7E6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CALCULS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C7E69" w14:paraId="13CBAD42" w14:textId="77777777" w:rsidTr="007C7E69">
        <w:tc>
          <w:tcPr>
            <w:tcW w:w="8630" w:type="dxa"/>
          </w:tcPr>
          <w:p w14:paraId="6EFE022F" w14:textId="77777777" w:rsidR="007C7E69" w:rsidRDefault="007C7E69"/>
          <w:p w14:paraId="130567E9" w14:textId="77777777" w:rsidR="007C7E69" w:rsidRDefault="007C7E69"/>
          <w:p w14:paraId="51712390" w14:textId="77777777" w:rsidR="007C7E69" w:rsidRDefault="007C7E69"/>
          <w:p w14:paraId="2A74253E" w14:textId="77777777" w:rsidR="007C7E69" w:rsidRDefault="007C7E69"/>
          <w:p w14:paraId="6B4A9F18" w14:textId="77777777" w:rsidR="007C7E69" w:rsidRDefault="007C7E69"/>
          <w:p w14:paraId="5820F3C3" w14:textId="77777777" w:rsidR="007C7E69" w:rsidRDefault="007C7E69"/>
          <w:p w14:paraId="0CD6BD90" w14:textId="77777777" w:rsidR="007C7E69" w:rsidRDefault="007C7E69"/>
          <w:p w14:paraId="30F59F66" w14:textId="77777777" w:rsidR="007C7E69" w:rsidRDefault="007C7E69"/>
          <w:p w14:paraId="09168AC9" w14:textId="77777777" w:rsidR="007C7E69" w:rsidRDefault="007C7E69"/>
          <w:p w14:paraId="12CA4E2A" w14:textId="77777777" w:rsidR="007C7E69" w:rsidRDefault="007C7E69"/>
          <w:p w14:paraId="1122229E" w14:textId="77777777" w:rsidR="007C7E69" w:rsidRDefault="007C7E69"/>
          <w:p w14:paraId="65941220" w14:textId="77777777" w:rsidR="007C7E69" w:rsidRDefault="007C7E69"/>
          <w:p w14:paraId="153A78BA" w14:textId="77777777" w:rsidR="007C7E69" w:rsidRDefault="007C7E69"/>
          <w:p w14:paraId="5B43C6DC" w14:textId="77777777" w:rsidR="007C7E69" w:rsidRDefault="007C7E69"/>
          <w:p w14:paraId="341F632B" w14:textId="77777777" w:rsidR="007C7E69" w:rsidRDefault="007C7E69"/>
          <w:p w14:paraId="2FB6D30F" w14:textId="77777777" w:rsidR="007C7E69" w:rsidRDefault="007C7E69"/>
        </w:tc>
      </w:tr>
    </w:tbl>
    <w:p w14:paraId="70ED77C3" w14:textId="77777777" w:rsidR="007C7E69" w:rsidRPr="005B31BA" w:rsidRDefault="007C7E69">
      <w:pPr>
        <w:rPr>
          <w:rFonts w:ascii="Arial" w:hAnsi="Arial" w:cs="Arial"/>
        </w:rPr>
      </w:pPr>
    </w:p>
    <w:p w14:paraId="1849A3A1" w14:textId="46F4DA3D" w:rsidR="00F33374" w:rsidRPr="005B31BA" w:rsidRDefault="00F33374" w:rsidP="00F33374">
      <w:pPr>
        <w:rPr>
          <w:rFonts w:ascii="Arial" w:hAnsi="Arial" w:cs="Arial"/>
        </w:rPr>
      </w:pPr>
      <w:r w:rsidRPr="005B31BA">
        <w:rPr>
          <w:rFonts w:ascii="Arial" w:hAnsi="Arial" w:cs="Arial"/>
        </w:rPr>
        <w:t>ÉTAPE DE RÉALISATION</w:t>
      </w:r>
    </w:p>
    <w:p w14:paraId="005E9033" w14:textId="3A653578" w:rsidR="00F33374" w:rsidRPr="005B31BA" w:rsidRDefault="00F33374" w:rsidP="005B31BA">
      <w:pPr>
        <w:spacing w:after="0" w:line="240" w:lineRule="auto"/>
        <w:rPr>
          <w:rFonts w:ascii="Arial" w:hAnsi="Arial" w:cs="Arial"/>
          <w:i/>
          <w:iCs/>
        </w:rPr>
      </w:pPr>
      <w:r w:rsidRPr="005B31BA">
        <w:rPr>
          <w:rFonts w:ascii="Arial" w:hAnsi="Arial" w:cs="Arial"/>
          <w:i/>
          <w:iCs/>
        </w:rPr>
        <w:t xml:space="preserve">1. Recherche et élaboration </w:t>
      </w:r>
    </w:p>
    <w:p w14:paraId="46CE9978" w14:textId="55ADBCD2" w:rsidR="00F33374" w:rsidRPr="00262384" w:rsidRDefault="00F33374" w:rsidP="005B31BA">
      <w:pPr>
        <w:pStyle w:val="Paragraphedeliste"/>
        <w:numPr>
          <w:ilvl w:val="0"/>
          <w:numId w:val="8"/>
        </w:numPr>
        <w:spacing w:after="0" w:line="240" w:lineRule="auto"/>
        <w:ind w:left="426" w:hanging="219"/>
        <w:jc w:val="both"/>
        <w:rPr>
          <w:rFonts w:ascii="Arial" w:hAnsi="Arial" w:cs="Arial"/>
        </w:rPr>
      </w:pPr>
      <w:r w:rsidRPr="00262384">
        <w:rPr>
          <w:rFonts w:ascii="Arial" w:hAnsi="Arial" w:cs="Arial"/>
        </w:rPr>
        <w:t>Expliquer un problème ou une question qui sera vérifiée par une recherche</w:t>
      </w:r>
      <w:r w:rsidR="004B02B8" w:rsidRPr="00262384">
        <w:rPr>
          <w:rFonts w:ascii="Arial" w:hAnsi="Arial" w:cs="Arial"/>
        </w:rPr>
        <w:t xml:space="preserve"> </w:t>
      </w:r>
      <w:r w:rsidRPr="00262384">
        <w:rPr>
          <w:rFonts w:ascii="Arial" w:hAnsi="Arial" w:cs="Arial"/>
        </w:rPr>
        <w:t>scientifique.</w:t>
      </w:r>
    </w:p>
    <w:p w14:paraId="7EE2591F" w14:textId="1BC6AC7F" w:rsidR="00F33374" w:rsidRPr="00262384" w:rsidRDefault="00F33374" w:rsidP="005B31BA">
      <w:pPr>
        <w:pStyle w:val="Paragraphedeliste"/>
        <w:numPr>
          <w:ilvl w:val="0"/>
          <w:numId w:val="7"/>
        </w:numPr>
        <w:spacing w:after="0" w:line="240" w:lineRule="auto"/>
        <w:ind w:left="426" w:hanging="219"/>
        <w:jc w:val="both"/>
        <w:rPr>
          <w:rFonts w:ascii="Arial" w:hAnsi="Arial" w:cs="Arial"/>
        </w:rPr>
      </w:pPr>
      <w:r w:rsidRPr="00262384">
        <w:rPr>
          <w:rFonts w:ascii="Arial" w:hAnsi="Arial" w:cs="Arial"/>
        </w:rPr>
        <w:t>Formuler une hypothèse et l’expliquer à l’aide d’un raisonnement scientifique.</w:t>
      </w:r>
    </w:p>
    <w:p w14:paraId="4C820242" w14:textId="400FF953" w:rsidR="00F33374" w:rsidRPr="00262384" w:rsidRDefault="00F33374" w:rsidP="005B31BA">
      <w:pPr>
        <w:pStyle w:val="Paragraphedeliste"/>
        <w:numPr>
          <w:ilvl w:val="0"/>
          <w:numId w:val="6"/>
        </w:numPr>
        <w:spacing w:after="0" w:line="240" w:lineRule="auto"/>
        <w:ind w:left="426" w:hanging="219"/>
        <w:jc w:val="both"/>
        <w:rPr>
          <w:rFonts w:ascii="Arial" w:hAnsi="Arial" w:cs="Arial"/>
        </w:rPr>
      </w:pPr>
      <w:r w:rsidRPr="00262384">
        <w:rPr>
          <w:rFonts w:ascii="Arial" w:hAnsi="Arial" w:cs="Arial"/>
        </w:rPr>
        <w:t>Identifier et classer les variables indépendantes, dépendantes et les facteurs gardés stables.</w:t>
      </w:r>
    </w:p>
    <w:p w14:paraId="5C32F3CE" w14:textId="094408F6" w:rsidR="00F33374" w:rsidRPr="00262384" w:rsidRDefault="00F33374" w:rsidP="005B31BA">
      <w:pPr>
        <w:pStyle w:val="Paragraphedeliste"/>
        <w:numPr>
          <w:ilvl w:val="0"/>
          <w:numId w:val="5"/>
        </w:numPr>
        <w:spacing w:after="0" w:line="240" w:lineRule="auto"/>
        <w:ind w:left="426" w:hanging="219"/>
        <w:jc w:val="both"/>
        <w:rPr>
          <w:rFonts w:ascii="Arial" w:hAnsi="Arial" w:cs="Arial"/>
        </w:rPr>
      </w:pPr>
      <w:r w:rsidRPr="00262384">
        <w:rPr>
          <w:rFonts w:ascii="Arial" w:hAnsi="Arial" w:cs="Arial"/>
        </w:rPr>
        <w:t>Élaborer une méthodologie qui décrit la façon dont les variables seront manipulées et les données</w:t>
      </w:r>
      <w:r w:rsidR="004B02B8" w:rsidRPr="00262384">
        <w:rPr>
          <w:rFonts w:ascii="Arial" w:hAnsi="Arial" w:cs="Arial"/>
        </w:rPr>
        <w:t xml:space="preserve"> </w:t>
      </w:r>
      <w:r w:rsidRPr="00262384">
        <w:rPr>
          <w:rFonts w:ascii="Arial" w:hAnsi="Arial" w:cs="Arial"/>
        </w:rPr>
        <w:t>recueillies en quantité suffisante.</w:t>
      </w:r>
    </w:p>
    <w:p w14:paraId="29C016E8" w14:textId="13BBF91F" w:rsidR="00F33374" w:rsidRPr="00262384" w:rsidRDefault="00F33374" w:rsidP="005B31BA">
      <w:pPr>
        <w:pStyle w:val="Paragraphedeliste"/>
        <w:numPr>
          <w:ilvl w:val="0"/>
          <w:numId w:val="4"/>
        </w:numPr>
        <w:spacing w:after="0" w:line="240" w:lineRule="auto"/>
        <w:ind w:left="426" w:hanging="219"/>
        <w:jc w:val="both"/>
        <w:rPr>
          <w:rFonts w:ascii="Arial" w:hAnsi="Arial" w:cs="Arial"/>
        </w:rPr>
      </w:pPr>
      <w:r w:rsidRPr="00262384">
        <w:rPr>
          <w:rFonts w:ascii="Arial" w:hAnsi="Arial" w:cs="Arial"/>
        </w:rPr>
        <w:t>Élaborer une méthode sûre, logique et complète en choisissant du matériel et un équipement approprié.</w:t>
      </w:r>
    </w:p>
    <w:p w14:paraId="6A3BD488" w14:textId="6D0AC1FB" w:rsidR="004B02B8" w:rsidRDefault="00F33374" w:rsidP="005B31BA">
      <w:pPr>
        <w:pStyle w:val="Paragraphedeliste"/>
        <w:numPr>
          <w:ilvl w:val="0"/>
          <w:numId w:val="3"/>
        </w:numPr>
        <w:spacing w:after="0" w:line="240" w:lineRule="auto"/>
        <w:ind w:left="426" w:hanging="219"/>
        <w:jc w:val="both"/>
        <w:rPr>
          <w:rFonts w:ascii="Arial" w:hAnsi="Arial" w:cs="Arial"/>
        </w:rPr>
      </w:pPr>
      <w:r w:rsidRPr="00262384">
        <w:rPr>
          <w:rFonts w:ascii="Arial" w:hAnsi="Arial" w:cs="Arial"/>
        </w:rPr>
        <w:t>Construire un ou des tableaux qui serviront à recueillir les données et résultats.</w:t>
      </w:r>
    </w:p>
    <w:p w14:paraId="0D5C3279" w14:textId="77777777" w:rsidR="005B31BA" w:rsidRPr="005B31BA" w:rsidRDefault="005B31BA" w:rsidP="005B31BA">
      <w:pPr>
        <w:pStyle w:val="Paragraphedeliste"/>
        <w:spacing w:line="240" w:lineRule="auto"/>
        <w:ind w:left="426"/>
        <w:jc w:val="both"/>
        <w:rPr>
          <w:rFonts w:ascii="Arial" w:hAnsi="Arial" w:cs="Arial"/>
        </w:rPr>
      </w:pPr>
    </w:p>
    <w:p w14:paraId="09AE3ED1" w14:textId="67D098C1" w:rsidR="00F33374" w:rsidRPr="005B31BA" w:rsidRDefault="00F33374" w:rsidP="005B31BA">
      <w:pPr>
        <w:spacing w:after="0" w:line="240" w:lineRule="auto"/>
        <w:rPr>
          <w:rFonts w:ascii="Arial" w:hAnsi="Arial" w:cs="Arial"/>
          <w:i/>
          <w:iCs/>
        </w:rPr>
      </w:pPr>
      <w:r w:rsidRPr="005B31BA">
        <w:rPr>
          <w:rFonts w:ascii="Arial" w:hAnsi="Arial" w:cs="Arial"/>
          <w:i/>
          <w:iCs/>
        </w:rPr>
        <w:t xml:space="preserve">2. Manipulations </w:t>
      </w:r>
    </w:p>
    <w:p w14:paraId="7CAC80D5" w14:textId="1B4D00C4" w:rsidR="00F33374" w:rsidRDefault="00F33374" w:rsidP="005B31BA">
      <w:pPr>
        <w:pStyle w:val="Paragraphedeliste"/>
        <w:numPr>
          <w:ilvl w:val="0"/>
          <w:numId w:val="3"/>
        </w:numPr>
        <w:spacing w:after="0" w:line="240" w:lineRule="auto"/>
        <w:ind w:left="426" w:hanging="219"/>
        <w:rPr>
          <w:rFonts w:ascii="Arial" w:hAnsi="Arial" w:cs="Arial"/>
        </w:rPr>
      </w:pPr>
      <w:r w:rsidRPr="005B31BA">
        <w:rPr>
          <w:rFonts w:ascii="Arial" w:hAnsi="Arial" w:cs="Arial"/>
        </w:rPr>
        <w:t>Recueillir les données mesurées et les présenter dans un tableau.</w:t>
      </w:r>
    </w:p>
    <w:p w14:paraId="26B38D31" w14:textId="77777777" w:rsidR="005B31BA" w:rsidRPr="005B31BA" w:rsidRDefault="005B31BA" w:rsidP="005B31BA">
      <w:pPr>
        <w:pStyle w:val="Paragraphedeliste"/>
        <w:spacing w:after="0" w:line="240" w:lineRule="auto"/>
        <w:ind w:left="426"/>
        <w:rPr>
          <w:rFonts w:ascii="Arial" w:hAnsi="Arial" w:cs="Arial"/>
        </w:rPr>
      </w:pPr>
    </w:p>
    <w:p w14:paraId="6449B93C" w14:textId="023346FF" w:rsidR="00F33374" w:rsidRPr="005B31BA" w:rsidRDefault="00F33374" w:rsidP="005B31BA">
      <w:pPr>
        <w:spacing w:after="0" w:line="240" w:lineRule="auto"/>
        <w:contextualSpacing/>
        <w:rPr>
          <w:rFonts w:ascii="Arial" w:hAnsi="Arial" w:cs="Arial"/>
          <w:i/>
          <w:iCs/>
        </w:rPr>
      </w:pPr>
      <w:r w:rsidRPr="005B31BA">
        <w:rPr>
          <w:rFonts w:ascii="Arial" w:hAnsi="Arial" w:cs="Arial"/>
          <w:i/>
          <w:iCs/>
        </w:rPr>
        <w:t xml:space="preserve">3. Traitement et évaluation </w:t>
      </w:r>
    </w:p>
    <w:p w14:paraId="7B541FE4" w14:textId="5C2A8BF7" w:rsidR="00F33374" w:rsidRPr="005B31BA" w:rsidRDefault="00F33374" w:rsidP="005B31BA">
      <w:pPr>
        <w:pStyle w:val="Paragraphedeliste"/>
        <w:numPr>
          <w:ilvl w:val="0"/>
          <w:numId w:val="3"/>
        </w:numPr>
        <w:spacing w:after="0" w:line="240" w:lineRule="auto"/>
        <w:ind w:left="426" w:hanging="219"/>
        <w:rPr>
          <w:rFonts w:ascii="Arial" w:hAnsi="Arial" w:cs="Arial"/>
        </w:rPr>
      </w:pPr>
      <w:r w:rsidRPr="005B31BA">
        <w:rPr>
          <w:rFonts w:ascii="Arial" w:hAnsi="Arial" w:cs="Arial"/>
        </w:rPr>
        <w:t>Organiser les données et résultats de manière correcte.</w:t>
      </w:r>
    </w:p>
    <w:p w14:paraId="6558651D" w14:textId="647A5C1F" w:rsidR="00F33374" w:rsidRPr="005B31BA" w:rsidRDefault="00F33374" w:rsidP="005B31BA">
      <w:pPr>
        <w:pStyle w:val="Paragraphedeliste"/>
        <w:numPr>
          <w:ilvl w:val="0"/>
          <w:numId w:val="3"/>
        </w:numPr>
        <w:spacing w:after="0" w:line="240" w:lineRule="auto"/>
        <w:ind w:left="426" w:hanging="219"/>
        <w:rPr>
          <w:rFonts w:ascii="Arial" w:hAnsi="Arial" w:cs="Arial"/>
        </w:rPr>
      </w:pPr>
      <w:r w:rsidRPr="005B31BA">
        <w:rPr>
          <w:rFonts w:ascii="Arial" w:hAnsi="Arial" w:cs="Arial"/>
        </w:rPr>
        <w:t>Transformer et présenter les données recueillies.</w:t>
      </w:r>
    </w:p>
    <w:p w14:paraId="0B2BE9F9" w14:textId="735143DC" w:rsidR="00F33374" w:rsidRPr="005B31BA" w:rsidRDefault="00F33374" w:rsidP="005B31BA">
      <w:pPr>
        <w:pStyle w:val="Paragraphedeliste"/>
        <w:numPr>
          <w:ilvl w:val="0"/>
          <w:numId w:val="3"/>
        </w:numPr>
        <w:spacing w:after="0" w:line="240" w:lineRule="auto"/>
        <w:ind w:left="426" w:hanging="219"/>
        <w:rPr>
          <w:rFonts w:ascii="Arial" w:hAnsi="Arial" w:cs="Arial"/>
        </w:rPr>
      </w:pPr>
      <w:r w:rsidRPr="005B31BA">
        <w:rPr>
          <w:rFonts w:ascii="Arial" w:hAnsi="Arial" w:cs="Arial"/>
        </w:rPr>
        <w:t>Interpréter et analyser les résultats.</w:t>
      </w:r>
    </w:p>
    <w:p w14:paraId="2EBBA02B" w14:textId="64BBA5C9" w:rsidR="00F33374" w:rsidRPr="005B31BA" w:rsidRDefault="00F33374" w:rsidP="005B31BA">
      <w:pPr>
        <w:pStyle w:val="Paragraphedeliste"/>
        <w:numPr>
          <w:ilvl w:val="0"/>
          <w:numId w:val="3"/>
        </w:numPr>
        <w:spacing w:after="0" w:line="240" w:lineRule="auto"/>
        <w:ind w:left="426" w:hanging="219"/>
        <w:rPr>
          <w:rFonts w:ascii="Arial" w:hAnsi="Arial" w:cs="Arial"/>
        </w:rPr>
      </w:pPr>
      <w:r w:rsidRPr="005B31BA">
        <w:rPr>
          <w:rFonts w:ascii="Arial" w:hAnsi="Arial" w:cs="Arial"/>
        </w:rPr>
        <w:t>Évaluer la validité de la méthode en fonction du résultat et suggérer des améliorations.</w:t>
      </w:r>
    </w:p>
    <w:p w14:paraId="408362A1" w14:textId="1A8BAC5D" w:rsidR="007C7E69" w:rsidRDefault="00F33374" w:rsidP="005B31BA">
      <w:pPr>
        <w:pStyle w:val="Paragraphedeliste"/>
        <w:numPr>
          <w:ilvl w:val="0"/>
          <w:numId w:val="3"/>
        </w:numPr>
        <w:spacing w:line="240" w:lineRule="auto"/>
        <w:ind w:left="426" w:hanging="219"/>
        <w:rPr>
          <w:rFonts w:ascii="Arial" w:hAnsi="Arial" w:cs="Arial"/>
        </w:rPr>
      </w:pPr>
      <w:r w:rsidRPr="005B31BA">
        <w:rPr>
          <w:rFonts w:ascii="Arial" w:hAnsi="Arial" w:cs="Arial"/>
        </w:rPr>
        <w:t>Évaluer la validité de l’hypothèse en fonction du résultat.</w:t>
      </w:r>
    </w:p>
    <w:p w14:paraId="713E4F6C" w14:textId="77777777" w:rsidR="0050389A" w:rsidRDefault="0050389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20F9B0D1" w14:textId="62DDD6E6" w:rsidR="009857B7" w:rsidRDefault="009857B7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  <w:r w:rsidRPr="009857B7">
        <w:rPr>
          <w:rFonts w:ascii="Arial" w:hAnsi="Arial" w:cs="Arial"/>
        </w:rPr>
        <w:lastRenderedPageBreak/>
        <w:drawing>
          <wp:anchor distT="0" distB="0" distL="114300" distR="114300" simplePos="0" relativeHeight="251661312" behindDoc="0" locked="0" layoutInCell="1" allowOverlap="1" wp14:anchorId="738A29D7" wp14:editId="7023526A">
            <wp:simplePos x="0" y="0"/>
            <wp:positionH relativeFrom="margin">
              <wp:align>center</wp:align>
            </wp:positionH>
            <wp:positionV relativeFrom="paragraph">
              <wp:posOffset>-110884</wp:posOffset>
            </wp:positionV>
            <wp:extent cx="6763407" cy="8427183"/>
            <wp:effectExtent l="0" t="0" r="0" b="0"/>
            <wp:wrapNone/>
            <wp:docPr id="638938925" name="Image 1" descr="Une image contenant texte, capture d’écran, Parallèl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938925" name="Image 1" descr="Une image contenant texte, capture d’écran, Parallèle, nombre&#10;&#10;Description générée automatiquemen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3407" cy="8427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A344B" w14:textId="1ED5743A" w:rsidR="009857B7" w:rsidRPr="00824109" w:rsidRDefault="009857B7" w:rsidP="0082410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683708" w14:textId="77777777" w:rsidR="00383F21" w:rsidRDefault="00383F21" w:rsidP="00383F21">
      <w:pPr>
        <w:jc w:val="right"/>
      </w:pPr>
      <w:r w:rsidRPr="001166E9">
        <w:lastRenderedPageBreak/>
        <w:drawing>
          <wp:anchor distT="0" distB="0" distL="114300" distR="114300" simplePos="0" relativeHeight="251660288" behindDoc="1" locked="0" layoutInCell="1" allowOverlap="1" wp14:anchorId="5B850CDF" wp14:editId="1A4B9C0F">
            <wp:simplePos x="0" y="0"/>
            <wp:positionH relativeFrom="margin">
              <wp:align>left</wp:align>
            </wp:positionH>
            <wp:positionV relativeFrom="paragraph">
              <wp:posOffset>7376</wp:posOffset>
            </wp:positionV>
            <wp:extent cx="1695157" cy="783691"/>
            <wp:effectExtent l="0" t="0" r="635" b="0"/>
            <wp:wrapNone/>
            <wp:docPr id="800442417" name="Image 1" descr="Une image contenant texte, logo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272407" name="Image 1" descr="Une image contenant texte, logo, Police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157" cy="783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Nom : ____________________________</w:t>
      </w:r>
    </w:p>
    <w:p w14:paraId="7B13EC18" w14:textId="77777777" w:rsidR="00383F21" w:rsidRDefault="00383F21" w:rsidP="00383F21">
      <w:pPr>
        <w:jc w:val="right"/>
      </w:pPr>
    </w:p>
    <w:p w14:paraId="46554BC8" w14:textId="77777777" w:rsidR="00383F21" w:rsidRDefault="00383F21" w:rsidP="00383F21">
      <w:pPr>
        <w:jc w:val="right"/>
      </w:pPr>
    </w:p>
    <w:p w14:paraId="51490342" w14:textId="77777777" w:rsidR="00383F21" w:rsidRPr="000918F7" w:rsidRDefault="00383F21" w:rsidP="00383F21">
      <w:pPr>
        <w:jc w:val="center"/>
        <w:rPr>
          <w:rFonts w:ascii="ADLaM Display" w:hAnsi="ADLaM Display" w:cs="ADLaM Display"/>
          <w:sz w:val="32"/>
          <w:szCs w:val="32"/>
        </w:rPr>
      </w:pPr>
      <w:r w:rsidRPr="000918F7">
        <w:rPr>
          <w:rFonts w:ascii="ADLaM Display" w:hAnsi="ADLaM Display" w:cs="ADLaM Display"/>
          <w:sz w:val="32"/>
          <w:szCs w:val="32"/>
        </w:rPr>
        <w:t xml:space="preserve">La réduction du bleu méthylène </w:t>
      </w:r>
    </w:p>
    <w:p w14:paraId="790EDF61" w14:textId="77777777" w:rsidR="00383F21" w:rsidRPr="00444E96" w:rsidRDefault="00383F21" w:rsidP="00383F21">
      <w:pPr>
        <w:pBdr>
          <w:top w:val="single" w:sz="4" w:space="1" w:color="auto"/>
        </w:pBdr>
        <w:rPr>
          <w:rFonts w:ascii="Arial" w:hAnsi="Arial" w:cs="Arial"/>
        </w:rPr>
      </w:pPr>
      <w:r w:rsidRPr="00444E96">
        <w:rPr>
          <w:rFonts w:ascii="Arial" w:hAnsi="Arial" w:cs="Arial"/>
        </w:rPr>
        <w:t>BUT: Déterminer la vitesse de réduction du bleu de méthylène en présence de vitamine C.</w:t>
      </w:r>
    </w:p>
    <w:p w14:paraId="4A9C755D" w14:textId="77777777" w:rsidR="00383F21" w:rsidRDefault="00383F21" w:rsidP="00383F21">
      <w:pPr>
        <w:pBdr>
          <w:top w:val="single" w:sz="4" w:space="1" w:color="auto"/>
        </w:pBdr>
        <w:rPr>
          <w:rFonts w:ascii="Arial" w:hAnsi="Arial" w:cs="Arial"/>
        </w:rPr>
      </w:pPr>
      <w:r w:rsidRPr="00444E96">
        <w:rPr>
          <w:rFonts w:ascii="Arial" w:hAnsi="Arial" w:cs="Arial"/>
        </w:rPr>
        <w:t>ÉQUATION DE RÉACTION :</w:t>
      </w:r>
    </w:p>
    <w:p w14:paraId="6F4F44A1" w14:textId="77777777" w:rsidR="00383F21" w:rsidRDefault="00383F21" w:rsidP="00383F21">
      <w:pPr>
        <w:pBdr>
          <w:top w:val="single" w:sz="4" w:space="1" w:color="auto"/>
        </w:pBdr>
        <w:rPr>
          <w:rFonts w:ascii="Arial" w:hAnsi="Arial" w:cs="Arial"/>
        </w:rPr>
      </w:pPr>
      <w:r w:rsidRPr="0016619A">
        <w:rPr>
          <w:rFonts w:ascii="Arial" w:hAnsi="Arial" w:cs="Arial"/>
        </w:rPr>
        <w:drawing>
          <wp:inline distT="0" distB="0" distL="0" distR="0" wp14:anchorId="61AEA524" wp14:editId="0402510A">
            <wp:extent cx="5486400" cy="1297305"/>
            <wp:effectExtent l="0" t="0" r="0" b="0"/>
            <wp:docPr id="251653337" name="Image 1" descr="Une image contenant texte, Police, blanc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899275" name="Image 1" descr="Une image contenant texte, Police, blanc, lign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8B824" w14:textId="77777777" w:rsidR="00383F21" w:rsidRDefault="00383F21" w:rsidP="00383F21">
      <w:pPr>
        <w:pBdr>
          <w:top w:val="single" w:sz="4" w:space="1" w:color="auto"/>
        </w:pBdr>
        <w:jc w:val="both"/>
        <w:rPr>
          <w:rFonts w:ascii="Arial" w:hAnsi="Arial" w:cs="Arial"/>
        </w:rPr>
      </w:pPr>
      <w:r w:rsidRPr="009F153E">
        <w:rPr>
          <w:rFonts w:ascii="Arial" w:hAnsi="Arial" w:cs="Arial"/>
        </w:rPr>
        <w:t>CADRE THÉORIQUE :</w:t>
      </w:r>
      <w:r>
        <w:rPr>
          <w:rFonts w:ascii="Arial" w:hAnsi="Arial" w:cs="Arial"/>
        </w:rPr>
        <w:t xml:space="preserve"> </w:t>
      </w:r>
    </w:p>
    <w:p w14:paraId="1C8D2D66" w14:textId="77777777" w:rsidR="00383F21" w:rsidRPr="009F153E" w:rsidRDefault="00383F21" w:rsidP="00383F21">
      <w:pPr>
        <w:pBdr>
          <w:top w:val="single" w:sz="4" w:space="1" w:color="auto"/>
        </w:pBdr>
        <w:jc w:val="both"/>
        <w:rPr>
          <w:rFonts w:ascii="Arial" w:hAnsi="Arial" w:cs="Arial"/>
        </w:rPr>
      </w:pPr>
      <w:r w:rsidRPr="009F153E">
        <w:rPr>
          <w:rFonts w:ascii="Arial" w:hAnsi="Arial" w:cs="Arial"/>
        </w:rPr>
        <w:t>Les réactions d'oxydoréduction sont des réactions chimiques au cours desquelles des électrons</w:t>
      </w:r>
      <w:r>
        <w:rPr>
          <w:rFonts w:ascii="Arial" w:hAnsi="Arial" w:cs="Arial"/>
        </w:rPr>
        <w:t xml:space="preserve"> </w:t>
      </w:r>
      <w:r w:rsidRPr="009F153E">
        <w:rPr>
          <w:rFonts w:ascii="Arial" w:hAnsi="Arial" w:cs="Arial"/>
        </w:rPr>
        <w:t>sont échangés. La molécule qui perd des électrons est dite "oxydée", tandis que celle qui en gagne</w:t>
      </w:r>
      <w:r>
        <w:rPr>
          <w:rFonts w:ascii="Arial" w:hAnsi="Arial" w:cs="Arial"/>
        </w:rPr>
        <w:t xml:space="preserve"> </w:t>
      </w:r>
      <w:r w:rsidRPr="009F153E">
        <w:rPr>
          <w:rFonts w:ascii="Arial" w:hAnsi="Arial" w:cs="Arial"/>
        </w:rPr>
        <w:t>est "réduite". Cette grande classe de réactions chimiques englobe toutes les réactions de</w:t>
      </w:r>
      <w:r>
        <w:rPr>
          <w:rFonts w:ascii="Arial" w:hAnsi="Arial" w:cs="Arial"/>
        </w:rPr>
        <w:t xml:space="preserve"> </w:t>
      </w:r>
      <w:r w:rsidRPr="009F153E">
        <w:rPr>
          <w:rFonts w:ascii="Arial" w:hAnsi="Arial" w:cs="Arial"/>
        </w:rPr>
        <w:t>combustion, et bien d'autres encore.</w:t>
      </w:r>
    </w:p>
    <w:p w14:paraId="6F13603E" w14:textId="77777777" w:rsidR="00383F21" w:rsidRPr="009F153E" w:rsidRDefault="00383F21" w:rsidP="00383F21">
      <w:pPr>
        <w:pBdr>
          <w:top w:val="single" w:sz="4" w:space="1" w:color="auto"/>
        </w:pBdr>
        <w:jc w:val="both"/>
        <w:rPr>
          <w:rFonts w:ascii="Arial" w:hAnsi="Arial" w:cs="Arial"/>
        </w:rPr>
      </w:pPr>
      <w:r w:rsidRPr="009F153E">
        <w:rPr>
          <w:rFonts w:ascii="Arial" w:hAnsi="Arial" w:cs="Arial"/>
        </w:rPr>
        <w:t>Le bleu de méthylène est un colorant qui, à faible concentration, n'est pas toxique pour les cellules.</w:t>
      </w:r>
      <w:r>
        <w:rPr>
          <w:rFonts w:ascii="Arial" w:hAnsi="Arial" w:cs="Arial"/>
        </w:rPr>
        <w:t xml:space="preserve"> </w:t>
      </w:r>
      <w:r w:rsidRPr="009F153E">
        <w:rPr>
          <w:rFonts w:ascii="Arial" w:hAnsi="Arial" w:cs="Arial"/>
        </w:rPr>
        <w:t>Il peut être utilisé comme indicateur de la présence de réactions d'oxydoréduction parce que sa</w:t>
      </w:r>
      <w:r>
        <w:rPr>
          <w:rFonts w:ascii="Arial" w:hAnsi="Arial" w:cs="Arial"/>
        </w:rPr>
        <w:t xml:space="preserve"> </w:t>
      </w:r>
      <w:r w:rsidRPr="009F153E">
        <w:rPr>
          <w:rFonts w:ascii="Arial" w:hAnsi="Arial" w:cs="Arial"/>
        </w:rPr>
        <w:t>forme oxydée est bleue, tandis que sa forme réduite est incolore.</w:t>
      </w:r>
    </w:p>
    <w:p w14:paraId="55602195" w14:textId="77777777" w:rsidR="00383F21" w:rsidRPr="009F153E" w:rsidRDefault="00383F21" w:rsidP="00383F21">
      <w:pPr>
        <w:pBdr>
          <w:top w:val="single" w:sz="4" w:space="1" w:color="auto"/>
        </w:pBdr>
        <w:jc w:val="both"/>
        <w:rPr>
          <w:rFonts w:ascii="Arial" w:hAnsi="Arial" w:cs="Arial"/>
        </w:rPr>
      </w:pPr>
      <w:r w:rsidRPr="009F153E">
        <w:rPr>
          <w:rFonts w:ascii="Arial" w:hAnsi="Arial" w:cs="Arial"/>
        </w:rPr>
        <w:t>PRÉPARATION :</w:t>
      </w:r>
    </w:p>
    <w:p w14:paraId="63F54318" w14:textId="77777777" w:rsidR="00383F21" w:rsidRDefault="00383F21" w:rsidP="00383F21">
      <w:pPr>
        <w:pBdr>
          <w:top w:val="single" w:sz="4" w:space="1" w:color="auto"/>
        </w:pBdr>
        <w:jc w:val="both"/>
        <w:rPr>
          <w:rFonts w:ascii="ADLaM Display" w:hAnsi="ADLaM Display" w:cs="ADLaM Display"/>
        </w:rPr>
      </w:pPr>
      <w:r w:rsidRPr="009F153E">
        <w:rPr>
          <w:rFonts w:ascii="Arial" w:hAnsi="Arial" w:cs="Arial"/>
        </w:rPr>
        <w:t>Pour pouvoir déterminer la vitesse d'une réaction, il faut pouvoir "suivre" l’évolution de la réaction,</w:t>
      </w:r>
      <w:r>
        <w:rPr>
          <w:rFonts w:ascii="Arial" w:hAnsi="Arial" w:cs="Arial"/>
        </w:rPr>
        <w:t xml:space="preserve"> </w:t>
      </w:r>
      <w:r w:rsidRPr="009F153E">
        <w:rPr>
          <w:rFonts w:ascii="Arial" w:hAnsi="Arial" w:cs="Arial"/>
        </w:rPr>
        <w:t>c'est-à-dire mesurer ou évaluer une propriété d'un réactif ou d'un produit en fonction du temps. De</w:t>
      </w:r>
      <w:r>
        <w:rPr>
          <w:rFonts w:ascii="Arial" w:hAnsi="Arial" w:cs="Arial"/>
        </w:rPr>
        <w:t xml:space="preserve"> </w:t>
      </w:r>
      <w:r w:rsidRPr="009F153E">
        <w:rPr>
          <w:rFonts w:ascii="Arial" w:hAnsi="Arial" w:cs="Arial"/>
        </w:rPr>
        <w:t>plus, il faut que cette propriété soit reliée à une quantité.</w:t>
      </w:r>
      <w:r w:rsidRPr="002C5ABB">
        <w:rPr>
          <w:rFonts w:ascii="ADLaM Display" w:hAnsi="ADLaM Display" w:cs="ADLaM Display"/>
        </w:rPr>
        <w:t xml:space="preserve"> </w:t>
      </w:r>
      <w:r w:rsidRPr="002C5ABB">
        <w:rPr>
          <w:rFonts w:ascii="ADLaM Display" w:hAnsi="ADLaM Display" w:cs="ADLaM Display"/>
        </w:rPr>
        <w:drawing>
          <wp:inline distT="0" distB="0" distL="0" distR="0" wp14:anchorId="67EBA2E1" wp14:editId="55D47F0F">
            <wp:extent cx="5463541" cy="1113576"/>
            <wp:effectExtent l="0" t="0" r="3810" b="0"/>
            <wp:docPr id="334428914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38086" name="Image 1" descr="Une image contenant texte, capture d’écran, Police, lign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56644" cy="1132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BD41F" w14:textId="545C41E7" w:rsidR="00383F21" w:rsidRDefault="00383F21" w:rsidP="00383F21">
      <w:pPr>
        <w:pBdr>
          <w:top w:val="single" w:sz="4" w:space="1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Modification de la </w:t>
      </w:r>
      <w:r>
        <w:rPr>
          <w:rFonts w:ascii="Arial" w:hAnsi="Arial" w:cs="Arial"/>
          <w:b/>
          <w:bCs/>
        </w:rPr>
        <w:t>concentration</w:t>
      </w:r>
    </w:p>
    <w:p w14:paraId="6DA59262" w14:textId="77777777" w:rsidR="00383F21" w:rsidRPr="00276959" w:rsidRDefault="00383F21" w:rsidP="00383F21">
      <w:pPr>
        <w:pBdr>
          <w:top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MATÉRIEL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83F21" w14:paraId="2E235B06" w14:textId="77777777" w:rsidTr="001A6441">
        <w:tc>
          <w:tcPr>
            <w:tcW w:w="4315" w:type="dxa"/>
          </w:tcPr>
          <w:p w14:paraId="03EDB3BD" w14:textId="77777777" w:rsidR="00383F21" w:rsidRDefault="00383F21" w:rsidP="001A644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Eau distillée</w:t>
            </w:r>
          </w:p>
          <w:p w14:paraId="51151022" w14:textId="77777777" w:rsidR="00383F21" w:rsidRPr="00510309" w:rsidRDefault="00383F21" w:rsidP="001A644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Bleu de méthylène </w:t>
            </w:r>
            <m:oMath>
              <m:r>
                <w:rPr>
                  <w:rFonts w:ascii="Cambria Math" w:hAnsi="Cambria Math" w:cs="Arial"/>
                </w:rPr>
                <m:t>3,9x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</w:rPr>
                    <m:t>-4</m:t>
                  </m:r>
                </m:sup>
              </m:sSup>
              <m:r>
                <w:rPr>
                  <w:rFonts w:ascii="Cambria Math" w:hAnsi="Cambria Math" w:cs="Arial"/>
                </w:rPr>
                <m:t>M</m:t>
              </m:r>
            </m:oMath>
          </w:p>
          <w:p w14:paraId="3018C437" w14:textId="77777777" w:rsidR="00383F21" w:rsidRPr="00510309" w:rsidRDefault="00383F21" w:rsidP="001A644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>HCl 2 M</w:t>
            </w:r>
          </w:p>
          <w:p w14:paraId="412C3FFB" w14:textId="17418906" w:rsidR="00383F21" w:rsidRPr="00275301" w:rsidRDefault="00D91068" w:rsidP="001A644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25 ml </w:t>
            </w:r>
            <w:r w:rsidR="00383F21">
              <w:rPr>
                <w:rFonts w:ascii="Arial" w:eastAsiaTheme="minorEastAsia" w:hAnsi="Arial" w:cs="Arial"/>
              </w:rPr>
              <w:t>Acide ascorbique 0,1 M</w:t>
            </w:r>
          </w:p>
          <w:p w14:paraId="599F5D65" w14:textId="77777777" w:rsidR="00383F21" w:rsidRDefault="00383F21" w:rsidP="001A644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chronomètre</w:t>
            </w:r>
          </w:p>
          <w:p w14:paraId="66AB1333" w14:textId="1DAC344A" w:rsidR="00383F21" w:rsidRPr="00EA5E4B" w:rsidRDefault="00383F21" w:rsidP="00EA5E4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support à éprouvette</w:t>
            </w:r>
          </w:p>
        </w:tc>
        <w:tc>
          <w:tcPr>
            <w:tcW w:w="4315" w:type="dxa"/>
          </w:tcPr>
          <w:p w14:paraId="154B79C9" w14:textId="1EDA487A" w:rsidR="00383F21" w:rsidRPr="00D211E4" w:rsidRDefault="00EA5E4B" w:rsidP="00D211E4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83F21" w:rsidRPr="00D211E4">
              <w:rPr>
                <w:rFonts w:ascii="Arial" w:hAnsi="Arial" w:cs="Arial"/>
              </w:rPr>
              <w:t xml:space="preserve"> pipettes en verre de 10 ml</w:t>
            </w:r>
          </w:p>
          <w:p w14:paraId="0B8BCF71" w14:textId="77777777" w:rsidR="00383F21" w:rsidRDefault="00383F21" w:rsidP="001A644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poire à pipeter</w:t>
            </w:r>
          </w:p>
          <w:p w14:paraId="0DA1D71A" w14:textId="77777777" w:rsidR="00383F21" w:rsidRDefault="00383F21" w:rsidP="001A644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cylindre gradué de 10 ml pour l’eau</w:t>
            </w:r>
          </w:p>
          <w:p w14:paraId="52266504" w14:textId="4FFFBCA5" w:rsidR="00D91068" w:rsidRDefault="00D91068" w:rsidP="001A644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éprouvette témoin</w:t>
            </w:r>
          </w:p>
          <w:p w14:paraId="70338B0E" w14:textId="4135BC11" w:rsidR="00D91068" w:rsidRDefault="00505073" w:rsidP="001A644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207F">
              <w:rPr>
                <w:rFonts w:ascii="Arial" w:hAnsi="Arial" w:cs="Arial"/>
              </w:rPr>
              <w:t>2</w:t>
            </w:r>
            <w:r w:rsidR="00EA5E4B">
              <w:rPr>
                <w:rFonts w:ascii="Arial" w:hAnsi="Arial" w:cs="Arial"/>
              </w:rPr>
              <w:t xml:space="preserve"> éprouvettes</w:t>
            </w:r>
          </w:p>
          <w:p w14:paraId="05EE9DAB" w14:textId="502FA49D" w:rsidR="00383F21" w:rsidRPr="00B50733" w:rsidRDefault="00383F21" w:rsidP="00B50733">
            <w:pPr>
              <w:pStyle w:val="Paragraphedeliste"/>
              <w:jc w:val="both"/>
              <w:rPr>
                <w:rFonts w:ascii="Arial" w:hAnsi="Arial" w:cs="Arial"/>
              </w:rPr>
            </w:pPr>
          </w:p>
        </w:tc>
      </w:tr>
    </w:tbl>
    <w:p w14:paraId="63DDD534" w14:textId="77777777" w:rsidR="003D615A" w:rsidRDefault="003D615A" w:rsidP="00383F21">
      <w:pPr>
        <w:pBdr>
          <w:top w:val="single" w:sz="4" w:space="1" w:color="auto"/>
        </w:pBdr>
        <w:rPr>
          <w:rFonts w:ascii="Arial" w:hAnsi="Arial" w:cs="Arial"/>
        </w:rPr>
      </w:pPr>
    </w:p>
    <w:p w14:paraId="3255864D" w14:textId="1FFDBA39" w:rsidR="00383F21" w:rsidRDefault="00383F21" w:rsidP="00383F21">
      <w:pPr>
        <w:pBdr>
          <w:top w:val="single" w:sz="4" w:space="1" w:color="auto"/>
        </w:pBdr>
        <w:rPr>
          <w:rFonts w:ascii="Arial" w:hAnsi="Arial" w:cs="Arial"/>
        </w:rPr>
      </w:pPr>
      <w:r w:rsidRPr="00DE4FE0">
        <w:rPr>
          <w:rFonts w:ascii="Arial" w:hAnsi="Arial" w:cs="Arial"/>
        </w:rPr>
        <w:t>PROTOCOLE</w:t>
      </w:r>
      <w:r>
        <w:rPr>
          <w:rFonts w:ascii="Arial" w:hAnsi="Arial" w:cs="Arial"/>
        </w:rPr>
        <w:t> :</w:t>
      </w:r>
    </w:p>
    <w:p w14:paraId="139B55FE" w14:textId="7BDA567A" w:rsidR="003D615A" w:rsidRPr="003D615A" w:rsidRDefault="003D615A" w:rsidP="00383F21">
      <w:pPr>
        <w:pBdr>
          <w:top w:val="single" w:sz="4" w:space="1" w:color="auto"/>
        </w:pBd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Préalable : Faire un test témoin avec les quantités du premier essai.</w:t>
      </w:r>
    </w:p>
    <w:p w14:paraId="160DFE55" w14:textId="77777777" w:rsidR="00383F21" w:rsidRDefault="00383F21" w:rsidP="00B343A3">
      <w:pPr>
        <w:pStyle w:val="Paragraphedeliste"/>
        <w:numPr>
          <w:ilvl w:val="0"/>
          <w:numId w:val="9"/>
        </w:numPr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Pipeter 1 ml de bleu de méthylène et le déposer dans l’éprouvette 1. </w:t>
      </w:r>
    </w:p>
    <w:p w14:paraId="6A37A2EF" w14:textId="598C704A" w:rsidR="00EA5E4B" w:rsidRDefault="00EA5E4B" w:rsidP="00B343A3">
      <w:pPr>
        <w:pStyle w:val="Paragraphedeliste"/>
        <w:numPr>
          <w:ilvl w:val="0"/>
          <w:numId w:val="9"/>
        </w:numPr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Pipeter 3 ml de HCl et le déposer dans l’éprouvette 1.</w:t>
      </w:r>
    </w:p>
    <w:p w14:paraId="31E2CBDC" w14:textId="608633CF" w:rsidR="00383F21" w:rsidRDefault="00383F21" w:rsidP="00B343A3">
      <w:pPr>
        <w:pStyle w:val="Paragraphedeliste"/>
        <w:numPr>
          <w:ilvl w:val="0"/>
          <w:numId w:val="9"/>
        </w:numPr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Pipeter </w:t>
      </w:r>
      <w:r w:rsidR="008113F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ml de vitamine C et le déposer dans l’éprouvette 2.</w:t>
      </w:r>
    </w:p>
    <w:p w14:paraId="64B38D9D" w14:textId="6967C4EC" w:rsidR="00383F21" w:rsidRDefault="00383F21" w:rsidP="00B343A3">
      <w:pPr>
        <w:pStyle w:val="Paragraphedeliste"/>
        <w:numPr>
          <w:ilvl w:val="0"/>
          <w:numId w:val="9"/>
        </w:numPr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Mesurer </w:t>
      </w:r>
      <w:r w:rsidR="008113F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ml d’eau dans le cylindre gradué et le déposer dans l’éprouvette 2. </w:t>
      </w:r>
    </w:p>
    <w:p w14:paraId="7CAB3376" w14:textId="77777777" w:rsidR="00383F21" w:rsidRDefault="00383F21" w:rsidP="00B343A3">
      <w:pPr>
        <w:pStyle w:val="Paragraphedeliste"/>
        <w:numPr>
          <w:ilvl w:val="0"/>
          <w:numId w:val="9"/>
        </w:numPr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Verser la solution de vitamine C (éprouvette 2) dans la solution de bleu de méthylène (éprouvette 1) et démarrer le chronomètre.</w:t>
      </w:r>
    </w:p>
    <w:p w14:paraId="4EE22044" w14:textId="77777777" w:rsidR="00383F21" w:rsidRDefault="00383F21" w:rsidP="00B343A3">
      <w:pPr>
        <w:pStyle w:val="Paragraphedeliste"/>
        <w:numPr>
          <w:ilvl w:val="0"/>
          <w:numId w:val="9"/>
        </w:numPr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Noter le temps nécessaire pour que la solution devienne bleue très pâle.</w:t>
      </w:r>
    </w:p>
    <w:p w14:paraId="302BA6F0" w14:textId="01511E22" w:rsidR="00984474" w:rsidRPr="003D615A" w:rsidRDefault="00383F21" w:rsidP="003D615A">
      <w:pPr>
        <w:pStyle w:val="Paragraphedeliste"/>
        <w:numPr>
          <w:ilvl w:val="0"/>
          <w:numId w:val="9"/>
        </w:numPr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Répéter les étapes 1 à </w:t>
      </w:r>
      <w:r w:rsidR="0098447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pour les </w:t>
      </w:r>
      <w:r w:rsidR="0098447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autres essais. </w:t>
      </w:r>
    </w:p>
    <w:p w14:paraId="43ED2EF2" w14:textId="77777777" w:rsidR="00383F21" w:rsidRDefault="00383F21" w:rsidP="00383F21">
      <w:pPr>
        <w:pBdr>
          <w:top w:val="single" w:sz="4" w:space="1" w:color="auto"/>
        </w:pBdr>
        <w:ind w:left="360"/>
        <w:rPr>
          <w:rFonts w:ascii="Arial" w:hAnsi="Arial" w:cs="Arial"/>
        </w:rPr>
      </w:pPr>
      <w:r>
        <w:rPr>
          <w:rFonts w:ascii="Arial" w:hAnsi="Arial" w:cs="Arial"/>
        </w:rPr>
        <w:t>TABLEAU DES RÉSULTATS :</w:t>
      </w:r>
    </w:p>
    <w:tbl>
      <w:tblPr>
        <w:tblStyle w:val="Grilledutableau"/>
        <w:tblW w:w="4999" w:type="pct"/>
        <w:tblLook w:val="04A0" w:firstRow="1" w:lastRow="0" w:firstColumn="1" w:lastColumn="0" w:noHBand="0" w:noVBand="1"/>
      </w:tblPr>
      <w:tblGrid>
        <w:gridCol w:w="1018"/>
        <w:gridCol w:w="2778"/>
        <w:gridCol w:w="2418"/>
        <w:gridCol w:w="2414"/>
      </w:tblGrid>
      <w:tr w:rsidR="007D207F" w14:paraId="09DCED8A" w14:textId="77777777" w:rsidTr="007D207F">
        <w:tc>
          <w:tcPr>
            <w:tcW w:w="590" w:type="pct"/>
          </w:tcPr>
          <w:p w14:paraId="7D2EE103" w14:textId="77777777" w:rsidR="007D207F" w:rsidRDefault="007D207F" w:rsidP="007D2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Essai</w:t>
            </w:r>
          </w:p>
        </w:tc>
        <w:tc>
          <w:tcPr>
            <w:tcW w:w="1610" w:type="pct"/>
          </w:tcPr>
          <w:p w14:paraId="42F82E00" w14:textId="77777777" w:rsidR="007D207F" w:rsidRDefault="007D207F" w:rsidP="007D20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Volume de vitamine c</w:t>
            </w:r>
          </w:p>
          <w:p w14:paraId="526ABF75" w14:textId="77777777" w:rsidR="007D207F" w:rsidRDefault="007D207F" w:rsidP="007D207F">
            <w:pPr>
              <w:jc w:val="center"/>
              <w:rPr>
                <w:rFonts w:ascii="Arial" w:hAnsi="Arial" w:cs="Arial"/>
              </w:rPr>
            </w:pPr>
          </w:p>
          <w:p w14:paraId="55FCFCA6" w14:textId="680B8FD0" w:rsidR="007D207F" w:rsidRDefault="007D207F" w:rsidP="007D20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(± _________)</w:t>
            </w:r>
          </w:p>
        </w:tc>
        <w:tc>
          <w:tcPr>
            <w:tcW w:w="1401" w:type="pct"/>
          </w:tcPr>
          <w:p w14:paraId="7EB63F4E" w14:textId="77777777" w:rsidR="007D207F" w:rsidRDefault="007D207F" w:rsidP="007D20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Volume d’eau</w:t>
            </w:r>
          </w:p>
          <w:p w14:paraId="30A7A24D" w14:textId="77777777" w:rsidR="007D207F" w:rsidRDefault="007D207F" w:rsidP="007D207F">
            <w:pPr>
              <w:jc w:val="center"/>
              <w:rPr>
                <w:rFonts w:ascii="Arial" w:hAnsi="Arial" w:cs="Arial"/>
              </w:rPr>
            </w:pPr>
          </w:p>
          <w:p w14:paraId="2A0A2D54" w14:textId="77777777" w:rsidR="007D207F" w:rsidRDefault="007D207F" w:rsidP="007D20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(± _________)</w:t>
            </w:r>
          </w:p>
          <w:p w14:paraId="1DBFA2B3" w14:textId="77777777" w:rsidR="007D207F" w:rsidRDefault="007D207F" w:rsidP="007D20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9" w:type="pct"/>
          </w:tcPr>
          <w:p w14:paraId="1EDD2878" w14:textId="00DD25D3" w:rsidR="007D207F" w:rsidRDefault="007D207F" w:rsidP="007D20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Temps de réaction</w:t>
            </w:r>
          </w:p>
          <w:p w14:paraId="7685C54E" w14:textId="77777777" w:rsidR="007D207F" w:rsidRDefault="007D207F" w:rsidP="007D207F">
            <w:pPr>
              <w:jc w:val="center"/>
              <w:rPr>
                <w:rFonts w:ascii="Arial" w:hAnsi="Arial" w:cs="Arial"/>
              </w:rPr>
            </w:pPr>
          </w:p>
          <w:p w14:paraId="25664D53" w14:textId="258A65E5" w:rsidR="007D207F" w:rsidRDefault="007D207F" w:rsidP="007D20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(± _________)</w:t>
            </w:r>
          </w:p>
          <w:p w14:paraId="60B138CD" w14:textId="77777777" w:rsidR="007D207F" w:rsidRDefault="007D207F" w:rsidP="007D207F">
            <w:pPr>
              <w:jc w:val="center"/>
              <w:rPr>
                <w:rFonts w:ascii="Arial" w:hAnsi="Arial" w:cs="Arial"/>
              </w:rPr>
            </w:pPr>
          </w:p>
        </w:tc>
      </w:tr>
      <w:tr w:rsidR="007D207F" w14:paraId="151007E9" w14:textId="77777777" w:rsidTr="007D207F">
        <w:tc>
          <w:tcPr>
            <w:tcW w:w="590" w:type="pct"/>
          </w:tcPr>
          <w:p w14:paraId="5365027D" w14:textId="3EBB3378" w:rsidR="007D207F" w:rsidRDefault="007D207F" w:rsidP="007D2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Témoin</w:t>
            </w:r>
          </w:p>
        </w:tc>
        <w:tc>
          <w:tcPr>
            <w:tcW w:w="1610" w:type="pct"/>
          </w:tcPr>
          <w:p w14:paraId="331F5D46" w14:textId="0B90E000" w:rsidR="007D207F" w:rsidRDefault="007D207F" w:rsidP="007D20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01" w:type="pct"/>
          </w:tcPr>
          <w:p w14:paraId="0E4CDA0D" w14:textId="6379C2AF" w:rsidR="007D207F" w:rsidRDefault="007D207F" w:rsidP="007D2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99" w:type="pct"/>
          </w:tcPr>
          <w:p w14:paraId="7B5CC1C4" w14:textId="1DA35FA2" w:rsidR="007D207F" w:rsidRDefault="007D207F" w:rsidP="007D207F">
            <w:pPr>
              <w:rPr>
                <w:rFonts w:ascii="Arial" w:hAnsi="Arial" w:cs="Arial"/>
              </w:rPr>
            </w:pPr>
          </w:p>
          <w:p w14:paraId="554A0E36" w14:textId="77777777" w:rsidR="007D207F" w:rsidRDefault="007D207F" w:rsidP="007D207F">
            <w:pPr>
              <w:rPr>
                <w:rFonts w:ascii="Arial" w:hAnsi="Arial" w:cs="Arial"/>
              </w:rPr>
            </w:pPr>
          </w:p>
        </w:tc>
      </w:tr>
      <w:tr w:rsidR="007D207F" w14:paraId="7680DE0B" w14:textId="77777777" w:rsidTr="007D207F">
        <w:tc>
          <w:tcPr>
            <w:tcW w:w="590" w:type="pct"/>
          </w:tcPr>
          <w:p w14:paraId="7B916B2C" w14:textId="77777777" w:rsidR="007D207F" w:rsidRDefault="007D207F" w:rsidP="007D2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10" w:type="pct"/>
          </w:tcPr>
          <w:p w14:paraId="7A8C6945" w14:textId="3F877EB8" w:rsidR="007D207F" w:rsidRDefault="007D207F" w:rsidP="007D20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01" w:type="pct"/>
          </w:tcPr>
          <w:p w14:paraId="512EA53D" w14:textId="77777777" w:rsidR="007D207F" w:rsidRDefault="007D207F" w:rsidP="007D20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3987ABDF" w14:textId="77777777" w:rsidR="007D207F" w:rsidRDefault="007D207F" w:rsidP="007D207F">
            <w:pPr>
              <w:rPr>
                <w:rFonts w:ascii="Arial" w:hAnsi="Arial" w:cs="Arial"/>
              </w:rPr>
            </w:pPr>
          </w:p>
        </w:tc>
        <w:tc>
          <w:tcPr>
            <w:tcW w:w="1399" w:type="pct"/>
          </w:tcPr>
          <w:p w14:paraId="1EF9F6E1" w14:textId="3CDB19D6" w:rsidR="007D207F" w:rsidRDefault="007D207F" w:rsidP="007D207F">
            <w:pPr>
              <w:rPr>
                <w:rFonts w:ascii="Arial" w:hAnsi="Arial" w:cs="Arial"/>
              </w:rPr>
            </w:pPr>
          </w:p>
        </w:tc>
      </w:tr>
      <w:tr w:rsidR="007D207F" w14:paraId="7FC948E9" w14:textId="77777777" w:rsidTr="007D207F">
        <w:tc>
          <w:tcPr>
            <w:tcW w:w="590" w:type="pct"/>
          </w:tcPr>
          <w:p w14:paraId="48D330B3" w14:textId="77777777" w:rsidR="007D207F" w:rsidRDefault="007D207F" w:rsidP="007D2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10" w:type="pct"/>
          </w:tcPr>
          <w:p w14:paraId="2EDC1B41" w14:textId="4C1521E6" w:rsidR="007D207F" w:rsidRDefault="007D207F" w:rsidP="007D20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01" w:type="pct"/>
          </w:tcPr>
          <w:p w14:paraId="0586040F" w14:textId="77777777" w:rsidR="007D207F" w:rsidRDefault="007D207F" w:rsidP="007D20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4328F03F" w14:textId="77777777" w:rsidR="007D207F" w:rsidRDefault="007D207F" w:rsidP="007D207F">
            <w:pPr>
              <w:rPr>
                <w:rFonts w:ascii="Arial" w:hAnsi="Arial" w:cs="Arial"/>
              </w:rPr>
            </w:pPr>
          </w:p>
        </w:tc>
        <w:tc>
          <w:tcPr>
            <w:tcW w:w="1399" w:type="pct"/>
          </w:tcPr>
          <w:p w14:paraId="4D77962E" w14:textId="55E36506" w:rsidR="007D207F" w:rsidRDefault="007D207F" w:rsidP="007D207F">
            <w:pPr>
              <w:rPr>
                <w:rFonts w:ascii="Arial" w:hAnsi="Arial" w:cs="Arial"/>
              </w:rPr>
            </w:pPr>
          </w:p>
        </w:tc>
      </w:tr>
      <w:tr w:rsidR="007D207F" w14:paraId="152BFF4F" w14:textId="77777777" w:rsidTr="007D207F">
        <w:tc>
          <w:tcPr>
            <w:tcW w:w="590" w:type="pct"/>
          </w:tcPr>
          <w:p w14:paraId="67FF098E" w14:textId="77777777" w:rsidR="007D207F" w:rsidRDefault="007D207F" w:rsidP="007D2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10" w:type="pct"/>
          </w:tcPr>
          <w:p w14:paraId="1A16FDE5" w14:textId="61C25237" w:rsidR="007D207F" w:rsidRDefault="007D207F" w:rsidP="007D20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01" w:type="pct"/>
          </w:tcPr>
          <w:p w14:paraId="01566056" w14:textId="77777777" w:rsidR="007D207F" w:rsidRDefault="007D207F" w:rsidP="007D20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45754489" w14:textId="77777777" w:rsidR="007D207F" w:rsidRDefault="007D207F" w:rsidP="007D207F">
            <w:pPr>
              <w:rPr>
                <w:rFonts w:ascii="Arial" w:hAnsi="Arial" w:cs="Arial"/>
              </w:rPr>
            </w:pPr>
          </w:p>
        </w:tc>
        <w:tc>
          <w:tcPr>
            <w:tcW w:w="1399" w:type="pct"/>
          </w:tcPr>
          <w:p w14:paraId="2F0CB296" w14:textId="27A187BB" w:rsidR="007D207F" w:rsidRDefault="007D207F" w:rsidP="007D207F">
            <w:pPr>
              <w:rPr>
                <w:rFonts w:ascii="Arial" w:hAnsi="Arial" w:cs="Arial"/>
              </w:rPr>
            </w:pPr>
          </w:p>
        </w:tc>
      </w:tr>
      <w:tr w:rsidR="007D207F" w14:paraId="65D71B59" w14:textId="77777777" w:rsidTr="007D207F">
        <w:tc>
          <w:tcPr>
            <w:tcW w:w="590" w:type="pct"/>
          </w:tcPr>
          <w:p w14:paraId="53EE32DE" w14:textId="77777777" w:rsidR="007D207F" w:rsidRDefault="007D207F" w:rsidP="007D2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10" w:type="pct"/>
          </w:tcPr>
          <w:p w14:paraId="60F7824C" w14:textId="76D8E3C4" w:rsidR="007D207F" w:rsidRDefault="007D207F" w:rsidP="007D20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01" w:type="pct"/>
          </w:tcPr>
          <w:p w14:paraId="69BA6F26" w14:textId="77777777" w:rsidR="007D207F" w:rsidRDefault="007D207F" w:rsidP="007D20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434CCF35" w14:textId="77777777" w:rsidR="007D207F" w:rsidRDefault="007D207F" w:rsidP="007D207F">
            <w:pPr>
              <w:rPr>
                <w:rFonts w:ascii="Arial" w:hAnsi="Arial" w:cs="Arial"/>
              </w:rPr>
            </w:pPr>
          </w:p>
        </w:tc>
        <w:tc>
          <w:tcPr>
            <w:tcW w:w="1399" w:type="pct"/>
          </w:tcPr>
          <w:p w14:paraId="5FDE14F6" w14:textId="1C547C63" w:rsidR="007D207F" w:rsidRDefault="007D207F" w:rsidP="007D207F">
            <w:pPr>
              <w:rPr>
                <w:rFonts w:ascii="Arial" w:hAnsi="Arial" w:cs="Arial"/>
              </w:rPr>
            </w:pPr>
          </w:p>
        </w:tc>
      </w:tr>
      <w:tr w:rsidR="007D207F" w14:paraId="727710F7" w14:textId="77777777" w:rsidTr="007D207F">
        <w:tc>
          <w:tcPr>
            <w:tcW w:w="590" w:type="pct"/>
          </w:tcPr>
          <w:p w14:paraId="5A279DAA" w14:textId="5CD2BBA8" w:rsidR="007D207F" w:rsidRDefault="007D207F" w:rsidP="007D2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10" w:type="pct"/>
          </w:tcPr>
          <w:p w14:paraId="534E2C4A" w14:textId="79A6C398" w:rsidR="007D207F" w:rsidRDefault="007D207F" w:rsidP="007D20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01" w:type="pct"/>
          </w:tcPr>
          <w:p w14:paraId="3046EF94" w14:textId="77777777" w:rsidR="007D207F" w:rsidRDefault="007D207F" w:rsidP="007D20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024C8E24" w14:textId="77777777" w:rsidR="007D207F" w:rsidRDefault="007D207F" w:rsidP="007D207F">
            <w:pPr>
              <w:rPr>
                <w:rFonts w:ascii="Arial" w:hAnsi="Arial" w:cs="Arial"/>
              </w:rPr>
            </w:pPr>
          </w:p>
        </w:tc>
        <w:tc>
          <w:tcPr>
            <w:tcW w:w="1399" w:type="pct"/>
          </w:tcPr>
          <w:p w14:paraId="7905E6E0" w14:textId="2F13422B" w:rsidR="007D207F" w:rsidRDefault="007D207F" w:rsidP="007D207F">
            <w:pPr>
              <w:rPr>
                <w:rFonts w:ascii="Arial" w:hAnsi="Arial" w:cs="Arial"/>
              </w:rPr>
            </w:pPr>
          </w:p>
        </w:tc>
      </w:tr>
    </w:tbl>
    <w:p w14:paraId="32D4C31E" w14:textId="77777777" w:rsidR="003D615A" w:rsidRDefault="003D615A" w:rsidP="00383F21">
      <w:pPr>
        <w:rPr>
          <w:rFonts w:ascii="Arial" w:hAnsi="Arial" w:cs="Arial"/>
        </w:rPr>
      </w:pPr>
    </w:p>
    <w:p w14:paraId="08411A73" w14:textId="02347E0F" w:rsidR="00383F21" w:rsidRDefault="00383F21" w:rsidP="00383F2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CALCULS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83F21" w14:paraId="35614ACC" w14:textId="77777777" w:rsidTr="001A6441">
        <w:tc>
          <w:tcPr>
            <w:tcW w:w="8630" w:type="dxa"/>
          </w:tcPr>
          <w:p w14:paraId="44A05D95" w14:textId="77777777" w:rsidR="00383F21" w:rsidRDefault="00383F21" w:rsidP="001A6441"/>
          <w:p w14:paraId="5732F29F" w14:textId="77777777" w:rsidR="00383F21" w:rsidRDefault="00383F21" w:rsidP="001A6441"/>
          <w:p w14:paraId="5892A144" w14:textId="77777777" w:rsidR="00383F21" w:rsidRDefault="00383F21" w:rsidP="001A6441"/>
          <w:p w14:paraId="0C418FF0" w14:textId="77777777" w:rsidR="00383F21" w:rsidRDefault="00383F21" w:rsidP="001A6441"/>
          <w:p w14:paraId="4A3BA2AF" w14:textId="77777777" w:rsidR="00383F21" w:rsidRDefault="00383F21" w:rsidP="001A6441"/>
          <w:p w14:paraId="6CDCEBC3" w14:textId="77777777" w:rsidR="00383F21" w:rsidRDefault="00383F21" w:rsidP="001A6441"/>
          <w:p w14:paraId="724D9006" w14:textId="77777777" w:rsidR="00383F21" w:rsidRDefault="00383F21" w:rsidP="001A6441"/>
          <w:p w14:paraId="249B1D82" w14:textId="77777777" w:rsidR="00383F21" w:rsidRDefault="00383F21" w:rsidP="001A6441"/>
          <w:p w14:paraId="6DC7CA48" w14:textId="77777777" w:rsidR="00383F21" w:rsidRDefault="00383F21" w:rsidP="001A6441"/>
          <w:p w14:paraId="24A825FE" w14:textId="77777777" w:rsidR="00383F21" w:rsidRDefault="00383F21" w:rsidP="001A6441"/>
          <w:p w14:paraId="61C6423C" w14:textId="77777777" w:rsidR="00383F21" w:rsidRDefault="00383F21" w:rsidP="001A6441"/>
          <w:p w14:paraId="0DE7E426" w14:textId="77777777" w:rsidR="00383F21" w:rsidRDefault="00383F21" w:rsidP="001A6441"/>
          <w:p w14:paraId="14282BF2" w14:textId="77777777" w:rsidR="00383F21" w:rsidRDefault="00383F21" w:rsidP="001A6441"/>
          <w:p w14:paraId="642AA7D9" w14:textId="77777777" w:rsidR="00383F21" w:rsidRDefault="00383F21" w:rsidP="001A6441"/>
          <w:p w14:paraId="53760DDE" w14:textId="77777777" w:rsidR="00383F21" w:rsidRDefault="00383F21" w:rsidP="001A6441"/>
          <w:p w14:paraId="72FED5E9" w14:textId="77777777" w:rsidR="00383F21" w:rsidRDefault="00383F21" w:rsidP="001A6441"/>
        </w:tc>
      </w:tr>
    </w:tbl>
    <w:p w14:paraId="707F5763" w14:textId="77777777" w:rsidR="00383F21" w:rsidRPr="005B31BA" w:rsidRDefault="00383F21" w:rsidP="00383F21">
      <w:pPr>
        <w:rPr>
          <w:rFonts w:ascii="Arial" w:hAnsi="Arial" w:cs="Arial"/>
        </w:rPr>
      </w:pPr>
    </w:p>
    <w:p w14:paraId="604864A7" w14:textId="77777777" w:rsidR="00383F21" w:rsidRPr="005B31BA" w:rsidRDefault="00383F21" w:rsidP="00383F21">
      <w:pPr>
        <w:rPr>
          <w:rFonts w:ascii="Arial" w:hAnsi="Arial" w:cs="Arial"/>
        </w:rPr>
      </w:pPr>
      <w:r w:rsidRPr="005B31BA">
        <w:rPr>
          <w:rFonts w:ascii="Arial" w:hAnsi="Arial" w:cs="Arial"/>
        </w:rPr>
        <w:t>ÉTAPE DE RÉALISATION</w:t>
      </w:r>
    </w:p>
    <w:p w14:paraId="544A45E4" w14:textId="77777777" w:rsidR="00383F21" w:rsidRPr="005B31BA" w:rsidRDefault="00383F21" w:rsidP="00383F21">
      <w:pPr>
        <w:spacing w:after="0" w:line="240" w:lineRule="auto"/>
        <w:rPr>
          <w:rFonts w:ascii="Arial" w:hAnsi="Arial" w:cs="Arial"/>
          <w:i/>
          <w:iCs/>
        </w:rPr>
      </w:pPr>
      <w:r w:rsidRPr="005B31BA">
        <w:rPr>
          <w:rFonts w:ascii="Arial" w:hAnsi="Arial" w:cs="Arial"/>
          <w:i/>
          <w:iCs/>
        </w:rPr>
        <w:t xml:space="preserve">1. Recherche et élaboration </w:t>
      </w:r>
    </w:p>
    <w:p w14:paraId="406812E5" w14:textId="77777777" w:rsidR="00383F21" w:rsidRPr="00262384" w:rsidRDefault="00383F21" w:rsidP="00383F21">
      <w:pPr>
        <w:pStyle w:val="Paragraphedeliste"/>
        <w:numPr>
          <w:ilvl w:val="0"/>
          <w:numId w:val="8"/>
        </w:numPr>
        <w:spacing w:after="0" w:line="240" w:lineRule="auto"/>
        <w:ind w:left="426" w:hanging="219"/>
        <w:jc w:val="both"/>
        <w:rPr>
          <w:rFonts w:ascii="Arial" w:hAnsi="Arial" w:cs="Arial"/>
        </w:rPr>
      </w:pPr>
      <w:r w:rsidRPr="00262384">
        <w:rPr>
          <w:rFonts w:ascii="Arial" w:hAnsi="Arial" w:cs="Arial"/>
        </w:rPr>
        <w:t>Expliquer un problème ou une question qui sera vérifiée par une recherche scientifique.</w:t>
      </w:r>
    </w:p>
    <w:p w14:paraId="73A9B793" w14:textId="77777777" w:rsidR="00383F21" w:rsidRPr="00262384" w:rsidRDefault="00383F21" w:rsidP="00383F21">
      <w:pPr>
        <w:pStyle w:val="Paragraphedeliste"/>
        <w:numPr>
          <w:ilvl w:val="0"/>
          <w:numId w:val="7"/>
        </w:numPr>
        <w:spacing w:after="0" w:line="240" w:lineRule="auto"/>
        <w:ind w:left="426" w:hanging="219"/>
        <w:jc w:val="both"/>
        <w:rPr>
          <w:rFonts w:ascii="Arial" w:hAnsi="Arial" w:cs="Arial"/>
        </w:rPr>
      </w:pPr>
      <w:r w:rsidRPr="00262384">
        <w:rPr>
          <w:rFonts w:ascii="Arial" w:hAnsi="Arial" w:cs="Arial"/>
        </w:rPr>
        <w:t>Formuler une hypothèse et l’expliquer à l’aide d’un raisonnement scientifique.</w:t>
      </w:r>
    </w:p>
    <w:p w14:paraId="50F4812E" w14:textId="77777777" w:rsidR="00383F21" w:rsidRPr="00262384" w:rsidRDefault="00383F21" w:rsidP="00383F21">
      <w:pPr>
        <w:pStyle w:val="Paragraphedeliste"/>
        <w:numPr>
          <w:ilvl w:val="0"/>
          <w:numId w:val="6"/>
        </w:numPr>
        <w:spacing w:after="0" w:line="240" w:lineRule="auto"/>
        <w:ind w:left="426" w:hanging="219"/>
        <w:jc w:val="both"/>
        <w:rPr>
          <w:rFonts w:ascii="Arial" w:hAnsi="Arial" w:cs="Arial"/>
        </w:rPr>
      </w:pPr>
      <w:r w:rsidRPr="00262384">
        <w:rPr>
          <w:rFonts w:ascii="Arial" w:hAnsi="Arial" w:cs="Arial"/>
        </w:rPr>
        <w:t>Identifier et classer les variables indépendantes, dépendantes et les facteurs gardés stables.</w:t>
      </w:r>
    </w:p>
    <w:p w14:paraId="4F0CA870" w14:textId="77777777" w:rsidR="00383F21" w:rsidRPr="00262384" w:rsidRDefault="00383F21" w:rsidP="00383F21">
      <w:pPr>
        <w:pStyle w:val="Paragraphedeliste"/>
        <w:numPr>
          <w:ilvl w:val="0"/>
          <w:numId w:val="5"/>
        </w:numPr>
        <w:spacing w:after="0" w:line="240" w:lineRule="auto"/>
        <w:ind w:left="426" w:hanging="219"/>
        <w:jc w:val="both"/>
        <w:rPr>
          <w:rFonts w:ascii="Arial" w:hAnsi="Arial" w:cs="Arial"/>
        </w:rPr>
      </w:pPr>
      <w:r w:rsidRPr="00262384">
        <w:rPr>
          <w:rFonts w:ascii="Arial" w:hAnsi="Arial" w:cs="Arial"/>
        </w:rPr>
        <w:t>Élaborer une méthodologie qui décrit la façon dont les variables seront manipulées et les données recueillies en quantité suffisante.</w:t>
      </w:r>
    </w:p>
    <w:p w14:paraId="33A6ABA7" w14:textId="77777777" w:rsidR="00383F21" w:rsidRPr="00262384" w:rsidRDefault="00383F21" w:rsidP="00383F21">
      <w:pPr>
        <w:pStyle w:val="Paragraphedeliste"/>
        <w:numPr>
          <w:ilvl w:val="0"/>
          <w:numId w:val="4"/>
        </w:numPr>
        <w:spacing w:after="0" w:line="240" w:lineRule="auto"/>
        <w:ind w:left="426" w:hanging="219"/>
        <w:jc w:val="both"/>
        <w:rPr>
          <w:rFonts w:ascii="Arial" w:hAnsi="Arial" w:cs="Arial"/>
        </w:rPr>
      </w:pPr>
      <w:r w:rsidRPr="00262384">
        <w:rPr>
          <w:rFonts w:ascii="Arial" w:hAnsi="Arial" w:cs="Arial"/>
        </w:rPr>
        <w:t>Élaborer une méthode sûre, logique et complète en choisissant du matériel et un équipement approprié.</w:t>
      </w:r>
    </w:p>
    <w:p w14:paraId="1C13ECC7" w14:textId="77777777" w:rsidR="00383F21" w:rsidRDefault="00383F21" w:rsidP="00383F21">
      <w:pPr>
        <w:pStyle w:val="Paragraphedeliste"/>
        <w:numPr>
          <w:ilvl w:val="0"/>
          <w:numId w:val="3"/>
        </w:numPr>
        <w:spacing w:after="0" w:line="240" w:lineRule="auto"/>
        <w:ind w:left="426" w:hanging="219"/>
        <w:jc w:val="both"/>
        <w:rPr>
          <w:rFonts w:ascii="Arial" w:hAnsi="Arial" w:cs="Arial"/>
        </w:rPr>
      </w:pPr>
      <w:r w:rsidRPr="00262384">
        <w:rPr>
          <w:rFonts w:ascii="Arial" w:hAnsi="Arial" w:cs="Arial"/>
        </w:rPr>
        <w:t>Construire un ou des tableaux qui serviront à recueillir les données et résultats.</w:t>
      </w:r>
    </w:p>
    <w:p w14:paraId="436F503B" w14:textId="77777777" w:rsidR="00383F21" w:rsidRPr="005B31BA" w:rsidRDefault="00383F21" w:rsidP="00383F21">
      <w:pPr>
        <w:pStyle w:val="Paragraphedeliste"/>
        <w:spacing w:line="240" w:lineRule="auto"/>
        <w:ind w:left="426"/>
        <w:jc w:val="both"/>
        <w:rPr>
          <w:rFonts w:ascii="Arial" w:hAnsi="Arial" w:cs="Arial"/>
        </w:rPr>
      </w:pPr>
    </w:p>
    <w:p w14:paraId="2065BB48" w14:textId="77777777" w:rsidR="00383F21" w:rsidRPr="005B31BA" w:rsidRDefault="00383F21" w:rsidP="00383F21">
      <w:pPr>
        <w:spacing w:after="0" w:line="240" w:lineRule="auto"/>
        <w:rPr>
          <w:rFonts w:ascii="Arial" w:hAnsi="Arial" w:cs="Arial"/>
          <w:i/>
          <w:iCs/>
        </w:rPr>
      </w:pPr>
      <w:r w:rsidRPr="005B31BA">
        <w:rPr>
          <w:rFonts w:ascii="Arial" w:hAnsi="Arial" w:cs="Arial"/>
          <w:i/>
          <w:iCs/>
        </w:rPr>
        <w:t xml:space="preserve">2. Manipulations </w:t>
      </w:r>
    </w:p>
    <w:p w14:paraId="79CE7672" w14:textId="77777777" w:rsidR="00383F21" w:rsidRDefault="00383F21" w:rsidP="00383F21">
      <w:pPr>
        <w:pStyle w:val="Paragraphedeliste"/>
        <w:numPr>
          <w:ilvl w:val="0"/>
          <w:numId w:val="3"/>
        </w:numPr>
        <w:spacing w:after="0" w:line="240" w:lineRule="auto"/>
        <w:ind w:left="426" w:hanging="219"/>
        <w:rPr>
          <w:rFonts w:ascii="Arial" w:hAnsi="Arial" w:cs="Arial"/>
        </w:rPr>
      </w:pPr>
      <w:r w:rsidRPr="005B31BA">
        <w:rPr>
          <w:rFonts w:ascii="Arial" w:hAnsi="Arial" w:cs="Arial"/>
        </w:rPr>
        <w:t>Recueillir les données mesurées et les présenter dans un tableau.</w:t>
      </w:r>
    </w:p>
    <w:p w14:paraId="00A2E396" w14:textId="77777777" w:rsidR="00383F21" w:rsidRPr="005B31BA" w:rsidRDefault="00383F21" w:rsidP="00383F21">
      <w:pPr>
        <w:pStyle w:val="Paragraphedeliste"/>
        <w:spacing w:after="0" w:line="240" w:lineRule="auto"/>
        <w:ind w:left="426"/>
        <w:rPr>
          <w:rFonts w:ascii="Arial" w:hAnsi="Arial" w:cs="Arial"/>
        </w:rPr>
      </w:pPr>
    </w:p>
    <w:p w14:paraId="0401A1D3" w14:textId="77777777" w:rsidR="00383F21" w:rsidRPr="005B31BA" w:rsidRDefault="00383F21" w:rsidP="00383F21">
      <w:pPr>
        <w:spacing w:after="0" w:line="240" w:lineRule="auto"/>
        <w:contextualSpacing/>
        <w:rPr>
          <w:rFonts w:ascii="Arial" w:hAnsi="Arial" w:cs="Arial"/>
          <w:i/>
          <w:iCs/>
        </w:rPr>
      </w:pPr>
      <w:r w:rsidRPr="005B31BA">
        <w:rPr>
          <w:rFonts w:ascii="Arial" w:hAnsi="Arial" w:cs="Arial"/>
          <w:i/>
          <w:iCs/>
        </w:rPr>
        <w:t xml:space="preserve">3. Traitement et évaluation </w:t>
      </w:r>
    </w:p>
    <w:p w14:paraId="4DA9D533" w14:textId="77777777" w:rsidR="00383F21" w:rsidRPr="005B31BA" w:rsidRDefault="00383F21" w:rsidP="00383F21">
      <w:pPr>
        <w:pStyle w:val="Paragraphedeliste"/>
        <w:numPr>
          <w:ilvl w:val="0"/>
          <w:numId w:val="3"/>
        </w:numPr>
        <w:spacing w:after="0" w:line="240" w:lineRule="auto"/>
        <w:ind w:left="426" w:hanging="219"/>
        <w:rPr>
          <w:rFonts w:ascii="Arial" w:hAnsi="Arial" w:cs="Arial"/>
        </w:rPr>
      </w:pPr>
      <w:r w:rsidRPr="005B31BA">
        <w:rPr>
          <w:rFonts w:ascii="Arial" w:hAnsi="Arial" w:cs="Arial"/>
        </w:rPr>
        <w:t>Organiser les données et résultats de manière correcte.</w:t>
      </w:r>
    </w:p>
    <w:p w14:paraId="0764D7AF" w14:textId="77777777" w:rsidR="00383F21" w:rsidRPr="005B31BA" w:rsidRDefault="00383F21" w:rsidP="00383F21">
      <w:pPr>
        <w:pStyle w:val="Paragraphedeliste"/>
        <w:numPr>
          <w:ilvl w:val="0"/>
          <w:numId w:val="3"/>
        </w:numPr>
        <w:spacing w:after="0" w:line="240" w:lineRule="auto"/>
        <w:ind w:left="426" w:hanging="219"/>
        <w:rPr>
          <w:rFonts w:ascii="Arial" w:hAnsi="Arial" w:cs="Arial"/>
        </w:rPr>
      </w:pPr>
      <w:r w:rsidRPr="005B31BA">
        <w:rPr>
          <w:rFonts w:ascii="Arial" w:hAnsi="Arial" w:cs="Arial"/>
        </w:rPr>
        <w:t>Transformer et présenter les données recueillies.</w:t>
      </w:r>
    </w:p>
    <w:p w14:paraId="42B31A1C" w14:textId="77777777" w:rsidR="00383F21" w:rsidRPr="005B31BA" w:rsidRDefault="00383F21" w:rsidP="00383F21">
      <w:pPr>
        <w:pStyle w:val="Paragraphedeliste"/>
        <w:numPr>
          <w:ilvl w:val="0"/>
          <w:numId w:val="3"/>
        </w:numPr>
        <w:spacing w:after="0" w:line="240" w:lineRule="auto"/>
        <w:ind w:left="426" w:hanging="219"/>
        <w:rPr>
          <w:rFonts w:ascii="Arial" w:hAnsi="Arial" w:cs="Arial"/>
        </w:rPr>
      </w:pPr>
      <w:r w:rsidRPr="005B31BA">
        <w:rPr>
          <w:rFonts w:ascii="Arial" w:hAnsi="Arial" w:cs="Arial"/>
        </w:rPr>
        <w:t>Interpréter et analyser les résultats.</w:t>
      </w:r>
    </w:p>
    <w:p w14:paraId="6BFD6D39" w14:textId="77777777" w:rsidR="00383F21" w:rsidRPr="005B31BA" w:rsidRDefault="00383F21" w:rsidP="00383F21">
      <w:pPr>
        <w:pStyle w:val="Paragraphedeliste"/>
        <w:numPr>
          <w:ilvl w:val="0"/>
          <w:numId w:val="3"/>
        </w:numPr>
        <w:spacing w:after="0" w:line="240" w:lineRule="auto"/>
        <w:ind w:left="426" w:hanging="219"/>
        <w:rPr>
          <w:rFonts w:ascii="Arial" w:hAnsi="Arial" w:cs="Arial"/>
        </w:rPr>
      </w:pPr>
      <w:r w:rsidRPr="005B31BA">
        <w:rPr>
          <w:rFonts w:ascii="Arial" w:hAnsi="Arial" w:cs="Arial"/>
        </w:rPr>
        <w:t>Évaluer la validité de la méthode en fonction du résultat et suggérer des améliorations.</w:t>
      </w:r>
    </w:p>
    <w:p w14:paraId="745427BA" w14:textId="77777777" w:rsidR="00383F21" w:rsidRDefault="00383F21" w:rsidP="00383F21">
      <w:pPr>
        <w:pStyle w:val="Paragraphedeliste"/>
        <w:numPr>
          <w:ilvl w:val="0"/>
          <w:numId w:val="3"/>
        </w:numPr>
        <w:spacing w:line="240" w:lineRule="auto"/>
        <w:ind w:left="426" w:hanging="219"/>
        <w:rPr>
          <w:rFonts w:ascii="Arial" w:hAnsi="Arial" w:cs="Arial"/>
        </w:rPr>
      </w:pPr>
      <w:r w:rsidRPr="005B31BA">
        <w:rPr>
          <w:rFonts w:ascii="Arial" w:hAnsi="Arial" w:cs="Arial"/>
        </w:rPr>
        <w:t>Évaluer la validité de l’hypothèse en fonction du résultat.</w:t>
      </w:r>
    </w:p>
    <w:p w14:paraId="265BCA2F" w14:textId="77777777" w:rsidR="00383F21" w:rsidRDefault="00383F21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7712337E" w14:textId="3063F50D" w:rsidR="00824109" w:rsidRDefault="00824109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  <w:r w:rsidRPr="00824109">
        <w:rPr>
          <w:rFonts w:ascii="Arial" w:hAnsi="Arial" w:cs="Arial"/>
        </w:rPr>
        <w:lastRenderedPageBreak/>
        <w:drawing>
          <wp:anchor distT="0" distB="0" distL="114300" distR="114300" simplePos="0" relativeHeight="251662336" behindDoc="1" locked="0" layoutInCell="1" allowOverlap="1" wp14:anchorId="55029ED7" wp14:editId="3266DE09">
            <wp:simplePos x="0" y="0"/>
            <wp:positionH relativeFrom="margin">
              <wp:align>center</wp:align>
            </wp:positionH>
            <wp:positionV relativeFrom="paragraph">
              <wp:posOffset>-461286</wp:posOffset>
            </wp:positionV>
            <wp:extent cx="6726803" cy="8381744"/>
            <wp:effectExtent l="0" t="0" r="0" b="635"/>
            <wp:wrapNone/>
            <wp:docPr id="1623282353" name="Image 1" descr="Une image contenant texte, capture d’écran, Parallèl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282353" name="Image 1" descr="Une image contenant texte, capture d’écran, Parallèle, nombre&#10;&#10;Description générée automatiquemen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6803" cy="8381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18541F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36301072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5D89F775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0F06F781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7143EC53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61CD6DB3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264A2023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46DEF660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4896DC2E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6243F630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49579653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60E5C879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03BFECBF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50D356C5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69C2738E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703E09C3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6143C89B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742262AC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6542A7F4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24689F16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474FC4BC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2EF56E15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7366E61E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326383B8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3CD9CC34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4A1BE668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0DF0C239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0AB178B0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36358885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5F74B336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39C25E93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1FE47ECB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1DD20CDD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3BD27E86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3C3D1267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73DE45C5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57AA4B7C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230A4EC0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759DE9A4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4CF26D07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35595894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2A2E18AE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4D8BD26B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0BFDD185" w14:textId="77777777" w:rsidR="003D615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</w:p>
    <w:p w14:paraId="346E43B4" w14:textId="0F3559E3" w:rsidR="003D615A" w:rsidRPr="005B31BA" w:rsidRDefault="003D615A" w:rsidP="0050389A">
      <w:pPr>
        <w:pStyle w:val="Paragraphedeliste"/>
        <w:spacing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Bonus comportement : </w:t>
      </w:r>
    </w:p>
    <w:sectPr w:rsidR="003D615A" w:rsidRPr="005B31BA">
      <w:footerReference w:type="defaul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B7A54" w14:textId="77777777" w:rsidR="008724EE" w:rsidRDefault="008724EE" w:rsidP="00BD5D14">
      <w:pPr>
        <w:spacing w:after="0" w:line="240" w:lineRule="auto"/>
      </w:pPr>
      <w:r>
        <w:separator/>
      </w:r>
    </w:p>
  </w:endnote>
  <w:endnote w:type="continuationSeparator" w:id="0">
    <w:p w14:paraId="13B79CB8" w14:textId="77777777" w:rsidR="008724EE" w:rsidRDefault="008724EE" w:rsidP="00BD5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044A3" w14:textId="77777777" w:rsidR="003D615A" w:rsidRDefault="003D61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36CFD" w14:textId="77777777" w:rsidR="008724EE" w:rsidRDefault="008724EE" w:rsidP="00BD5D14">
      <w:pPr>
        <w:spacing w:after="0" w:line="240" w:lineRule="auto"/>
      </w:pPr>
      <w:r>
        <w:separator/>
      </w:r>
    </w:p>
  </w:footnote>
  <w:footnote w:type="continuationSeparator" w:id="0">
    <w:p w14:paraId="76B97565" w14:textId="77777777" w:rsidR="008724EE" w:rsidRDefault="008724EE" w:rsidP="00BD5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16E05"/>
    <w:multiLevelType w:val="hybridMultilevel"/>
    <w:tmpl w:val="E3F4A7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3B41"/>
    <w:multiLevelType w:val="hybridMultilevel"/>
    <w:tmpl w:val="D98C4C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10C29"/>
    <w:multiLevelType w:val="hybridMultilevel"/>
    <w:tmpl w:val="4B44E7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D0732"/>
    <w:multiLevelType w:val="hybridMultilevel"/>
    <w:tmpl w:val="0E7898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0768C"/>
    <w:multiLevelType w:val="hybridMultilevel"/>
    <w:tmpl w:val="2FDEA30E"/>
    <w:lvl w:ilvl="0" w:tplc="ABC2C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93A23"/>
    <w:multiLevelType w:val="hybridMultilevel"/>
    <w:tmpl w:val="3E6066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F2B90"/>
    <w:multiLevelType w:val="hybridMultilevel"/>
    <w:tmpl w:val="F9ACE1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E5E12"/>
    <w:multiLevelType w:val="hybridMultilevel"/>
    <w:tmpl w:val="015C94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C025D"/>
    <w:multiLevelType w:val="hybridMultilevel"/>
    <w:tmpl w:val="AA26E3A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801643">
    <w:abstractNumId w:val="3"/>
  </w:num>
  <w:num w:numId="2" w16cid:durableId="2034962337">
    <w:abstractNumId w:val="8"/>
  </w:num>
  <w:num w:numId="3" w16cid:durableId="1971982542">
    <w:abstractNumId w:val="7"/>
  </w:num>
  <w:num w:numId="4" w16cid:durableId="78796061">
    <w:abstractNumId w:val="0"/>
  </w:num>
  <w:num w:numId="5" w16cid:durableId="216743299">
    <w:abstractNumId w:val="1"/>
  </w:num>
  <w:num w:numId="6" w16cid:durableId="995837762">
    <w:abstractNumId w:val="6"/>
  </w:num>
  <w:num w:numId="7" w16cid:durableId="419520028">
    <w:abstractNumId w:val="2"/>
  </w:num>
  <w:num w:numId="8" w16cid:durableId="1305357947">
    <w:abstractNumId w:val="5"/>
  </w:num>
  <w:num w:numId="9" w16cid:durableId="716244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CB"/>
    <w:rsid w:val="00005A9C"/>
    <w:rsid w:val="000130C1"/>
    <w:rsid w:val="000918F7"/>
    <w:rsid w:val="000958C4"/>
    <w:rsid w:val="000A055E"/>
    <w:rsid w:val="000D360D"/>
    <w:rsid w:val="001166E9"/>
    <w:rsid w:val="0016619A"/>
    <w:rsid w:val="001B04AF"/>
    <w:rsid w:val="001B5079"/>
    <w:rsid w:val="00216EAD"/>
    <w:rsid w:val="00257AE1"/>
    <w:rsid w:val="00262384"/>
    <w:rsid w:val="00275301"/>
    <w:rsid w:val="00276959"/>
    <w:rsid w:val="002A58D8"/>
    <w:rsid w:val="002C5ABB"/>
    <w:rsid w:val="002E4D2D"/>
    <w:rsid w:val="003151AD"/>
    <w:rsid w:val="003445FE"/>
    <w:rsid w:val="00383F21"/>
    <w:rsid w:val="003C43A4"/>
    <w:rsid w:val="003D615A"/>
    <w:rsid w:val="00440219"/>
    <w:rsid w:val="00444E96"/>
    <w:rsid w:val="004B02B8"/>
    <w:rsid w:val="004C0D09"/>
    <w:rsid w:val="004D5D8B"/>
    <w:rsid w:val="00500474"/>
    <w:rsid w:val="0050389A"/>
    <w:rsid w:val="00505073"/>
    <w:rsid w:val="00510309"/>
    <w:rsid w:val="005437D6"/>
    <w:rsid w:val="00585C87"/>
    <w:rsid w:val="005B31BA"/>
    <w:rsid w:val="00722EA8"/>
    <w:rsid w:val="007C7E69"/>
    <w:rsid w:val="007D207F"/>
    <w:rsid w:val="008113F6"/>
    <w:rsid w:val="00824109"/>
    <w:rsid w:val="00841F1C"/>
    <w:rsid w:val="008724EE"/>
    <w:rsid w:val="008878DC"/>
    <w:rsid w:val="008B754C"/>
    <w:rsid w:val="00911022"/>
    <w:rsid w:val="00926FE2"/>
    <w:rsid w:val="0093331B"/>
    <w:rsid w:val="00963879"/>
    <w:rsid w:val="009671DC"/>
    <w:rsid w:val="00967CE6"/>
    <w:rsid w:val="00984474"/>
    <w:rsid w:val="009857B7"/>
    <w:rsid w:val="009E5EFA"/>
    <w:rsid w:val="009F153E"/>
    <w:rsid w:val="00A15A9F"/>
    <w:rsid w:val="00A67BC7"/>
    <w:rsid w:val="00A739D8"/>
    <w:rsid w:val="00B01DD5"/>
    <w:rsid w:val="00B259FE"/>
    <w:rsid w:val="00B343A3"/>
    <w:rsid w:val="00B50733"/>
    <w:rsid w:val="00B87120"/>
    <w:rsid w:val="00B87449"/>
    <w:rsid w:val="00BD5D14"/>
    <w:rsid w:val="00BD77C0"/>
    <w:rsid w:val="00C161CB"/>
    <w:rsid w:val="00C36826"/>
    <w:rsid w:val="00D211E4"/>
    <w:rsid w:val="00D27AA8"/>
    <w:rsid w:val="00D47957"/>
    <w:rsid w:val="00D91068"/>
    <w:rsid w:val="00DC7752"/>
    <w:rsid w:val="00DE4FE0"/>
    <w:rsid w:val="00DF3F59"/>
    <w:rsid w:val="00DF5AD8"/>
    <w:rsid w:val="00E51103"/>
    <w:rsid w:val="00E5438E"/>
    <w:rsid w:val="00EA5E4B"/>
    <w:rsid w:val="00EC019E"/>
    <w:rsid w:val="00ED1334"/>
    <w:rsid w:val="00F33374"/>
    <w:rsid w:val="00F452AA"/>
    <w:rsid w:val="00F4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C361"/>
  <w15:chartTrackingRefBased/>
  <w15:docId w15:val="{57B28065-645C-454C-AB59-A94F8A2D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6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6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6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6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6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6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6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6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6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6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6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6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61C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61C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61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61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61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61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6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6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6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6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61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61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61C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6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61C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61C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63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259FE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BD5D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5D14"/>
  </w:style>
  <w:style w:type="paragraph" w:styleId="Pieddepage">
    <w:name w:val="footer"/>
    <w:basedOn w:val="Normal"/>
    <w:link w:val="PieddepageCar"/>
    <w:uiPriority w:val="99"/>
    <w:unhideWhenUsed/>
    <w:rsid w:val="00BD5D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5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CFBF44920724786674E2F8ECA6F76" ma:contentTypeVersion="16" ma:contentTypeDescription="Create a new document." ma:contentTypeScope="" ma:versionID="53f67b95dd49b57c55ec45acc8717c83">
  <xsd:schema xmlns:xsd="http://www.w3.org/2001/XMLSchema" xmlns:xs="http://www.w3.org/2001/XMLSchema" xmlns:p="http://schemas.microsoft.com/office/2006/metadata/properties" xmlns:ns3="7373565b-1b09-48dc-a42f-316f229fa2fe" xmlns:ns4="69ef66be-262e-4953-9ecd-7e8b78e28714" targetNamespace="http://schemas.microsoft.com/office/2006/metadata/properties" ma:root="true" ma:fieldsID="7344a6e1775d5f67304335953a716772" ns3:_="" ns4:_="">
    <xsd:import namespace="7373565b-1b09-48dc-a42f-316f229fa2fe"/>
    <xsd:import namespace="69ef66be-262e-4953-9ecd-7e8b78e28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3565b-1b09-48dc-a42f-316f229fa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f66be-262e-4953-9ecd-7e8b78e28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73565b-1b09-48dc-a42f-316f229fa2fe" xsi:nil="true"/>
  </documentManagement>
</p:properties>
</file>

<file path=customXml/itemProps1.xml><?xml version="1.0" encoding="utf-8"?>
<ds:datastoreItem xmlns:ds="http://schemas.openxmlformats.org/officeDocument/2006/customXml" ds:itemID="{275BEE0F-A726-4976-B08F-79CF08DBC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3565b-1b09-48dc-a42f-316f229fa2fe"/>
    <ds:schemaRef ds:uri="69ef66be-262e-4953-9ecd-7e8b78e28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AFEF6-003E-4C59-BDD9-7BB37BAEA3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D27B1-596F-41D1-9D09-AEE5FB54A4BC}">
  <ds:schemaRefs>
    <ds:schemaRef ds:uri="http://schemas.microsoft.com/office/2006/metadata/properties"/>
    <ds:schemaRef ds:uri="http://schemas.microsoft.com/office/infopath/2007/PartnerControls"/>
    <ds:schemaRef ds:uri="7373565b-1b09-48dc-a42f-316f229fa2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8</Pages>
  <Words>1056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Girard</dc:creator>
  <cp:keywords/>
  <dc:description/>
  <cp:lastModifiedBy>Anne Girard</cp:lastModifiedBy>
  <cp:revision>11</cp:revision>
  <cp:lastPrinted>2024-03-14T16:31:00Z</cp:lastPrinted>
  <dcterms:created xsi:type="dcterms:W3CDTF">2024-03-14T14:47:00Z</dcterms:created>
  <dcterms:modified xsi:type="dcterms:W3CDTF">2024-03-15T15:41:00Z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0x0101005F0CFBF44920724786674E2F8ECA6F76</vt:lpwstr>
  </property>
</Properties>
</file>